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87576" w14:textId="648A9190" w:rsidR="007E5977" w:rsidRDefault="007E5977" w:rsidP="00D360F8">
      <w:pPr>
        <w:spacing w:after="0" w:line="360" w:lineRule="auto"/>
        <w:jc w:val="center"/>
        <w:rPr>
          <w:rFonts w:ascii="Arial" w:hAnsi="Arial" w:cs="Arial"/>
          <w:b/>
          <w:bCs/>
        </w:rPr>
      </w:pPr>
      <w:r>
        <w:rPr>
          <w:rFonts w:ascii="Arial" w:hAnsi="Arial" w:cs="Arial"/>
          <w:b/>
          <w:bCs/>
        </w:rPr>
        <w:t>REVISTA CIENTÍFICA UNIPINHAL</w:t>
      </w:r>
    </w:p>
    <w:p w14:paraId="27170A25" w14:textId="77777777" w:rsidR="007E5977" w:rsidRDefault="007E5977" w:rsidP="00D360F8">
      <w:pPr>
        <w:spacing w:after="0" w:line="360" w:lineRule="auto"/>
        <w:rPr>
          <w:rFonts w:ascii="Arial" w:hAnsi="Arial" w:cs="Arial"/>
          <w:b/>
          <w:bCs/>
        </w:rPr>
      </w:pPr>
    </w:p>
    <w:p w14:paraId="4B052118" w14:textId="0E8F35FE" w:rsidR="00240222" w:rsidRPr="00657092" w:rsidRDefault="00240222" w:rsidP="00D360F8">
      <w:pPr>
        <w:spacing w:after="0" w:line="360" w:lineRule="auto"/>
        <w:rPr>
          <w:rFonts w:ascii="Arial" w:hAnsi="Arial" w:cs="Arial"/>
          <w:b/>
          <w:bCs/>
        </w:rPr>
      </w:pPr>
      <w:r w:rsidRPr="00657092">
        <w:rPr>
          <w:rFonts w:ascii="Arial" w:hAnsi="Arial" w:cs="Arial"/>
          <w:b/>
          <w:bCs/>
        </w:rPr>
        <w:t>Sobre a Revista</w:t>
      </w:r>
    </w:p>
    <w:p w14:paraId="3B585454" w14:textId="4993197E" w:rsidR="004A2EC4" w:rsidRPr="00657092" w:rsidRDefault="000A6B15" w:rsidP="00D360F8">
      <w:pPr>
        <w:spacing w:after="0" w:line="360" w:lineRule="auto"/>
        <w:ind w:firstLine="709"/>
        <w:jc w:val="both"/>
        <w:rPr>
          <w:rFonts w:ascii="Arial" w:hAnsi="Arial" w:cs="Arial"/>
          <w:color w:val="000000" w:themeColor="text1"/>
        </w:rPr>
      </w:pPr>
      <w:r w:rsidRPr="00657092">
        <w:rPr>
          <w:rFonts w:ascii="Arial" w:hAnsi="Arial" w:cs="Arial"/>
          <w:color w:val="000000" w:themeColor="text1"/>
        </w:rPr>
        <w:t xml:space="preserve">A Revista Científica UniPinhal </w:t>
      </w:r>
      <w:r w:rsidR="00FC7DDC" w:rsidRPr="00657092">
        <w:rPr>
          <w:rFonts w:ascii="Arial" w:hAnsi="Arial" w:cs="Arial"/>
          <w:color w:val="000000" w:themeColor="text1"/>
        </w:rPr>
        <w:t xml:space="preserve">é uma </w:t>
      </w:r>
      <w:r w:rsidR="00442753" w:rsidRPr="00657092">
        <w:rPr>
          <w:rFonts w:ascii="Arial" w:hAnsi="Arial" w:cs="Arial"/>
          <w:color w:val="000000" w:themeColor="text1"/>
        </w:rPr>
        <w:t>publicação eletrônica multidisciplinar</w:t>
      </w:r>
      <w:r w:rsidR="00273682">
        <w:rPr>
          <w:rFonts w:ascii="Arial" w:hAnsi="Arial" w:cs="Arial"/>
          <w:color w:val="000000" w:themeColor="text1"/>
        </w:rPr>
        <w:t xml:space="preserve"> e</w:t>
      </w:r>
      <w:r w:rsidR="001F5FF6" w:rsidRPr="00657092">
        <w:rPr>
          <w:rFonts w:ascii="Arial" w:hAnsi="Arial" w:cs="Arial"/>
          <w:color w:val="000000" w:themeColor="text1"/>
        </w:rPr>
        <w:t xml:space="preserve"> adota o modelo de fluxo-contínuo</w:t>
      </w:r>
      <w:r w:rsidR="00871FB0" w:rsidRPr="00657092">
        <w:rPr>
          <w:rFonts w:ascii="Arial" w:hAnsi="Arial" w:cs="Arial"/>
          <w:color w:val="000000" w:themeColor="text1"/>
        </w:rPr>
        <w:t xml:space="preserve"> </w:t>
      </w:r>
      <w:r w:rsidR="005B42AD" w:rsidRPr="00657092">
        <w:rPr>
          <w:rFonts w:ascii="Arial" w:hAnsi="Arial" w:cs="Arial"/>
          <w:color w:val="000000" w:themeColor="text1"/>
        </w:rPr>
        <w:t>com edição anual</w:t>
      </w:r>
      <w:r w:rsidR="00427FDD" w:rsidRPr="00657092">
        <w:rPr>
          <w:rFonts w:ascii="Arial" w:hAnsi="Arial" w:cs="Arial"/>
          <w:color w:val="000000" w:themeColor="text1"/>
        </w:rPr>
        <w:t xml:space="preserve">. </w:t>
      </w:r>
      <w:r w:rsidR="00F01D6C" w:rsidRPr="00657092">
        <w:rPr>
          <w:rFonts w:ascii="Arial" w:hAnsi="Arial" w:cs="Arial"/>
          <w:color w:val="000000" w:themeColor="text1"/>
        </w:rPr>
        <w:t>É</w:t>
      </w:r>
      <w:r w:rsidR="00DE469A" w:rsidRPr="00657092">
        <w:rPr>
          <w:rFonts w:ascii="Arial" w:hAnsi="Arial" w:cs="Arial"/>
          <w:color w:val="000000" w:themeColor="text1"/>
        </w:rPr>
        <w:t xml:space="preserve"> or</w:t>
      </w:r>
      <w:r w:rsidR="007C6753" w:rsidRPr="00657092">
        <w:rPr>
          <w:rFonts w:ascii="Arial" w:hAnsi="Arial" w:cs="Arial"/>
          <w:color w:val="000000" w:themeColor="text1"/>
        </w:rPr>
        <w:t>ganizad</w:t>
      </w:r>
      <w:r w:rsidR="00A9383A" w:rsidRPr="00657092">
        <w:rPr>
          <w:rFonts w:ascii="Arial" w:hAnsi="Arial" w:cs="Arial"/>
          <w:color w:val="000000" w:themeColor="text1"/>
        </w:rPr>
        <w:t>a</w:t>
      </w:r>
      <w:r w:rsidR="007C6753" w:rsidRPr="00657092">
        <w:rPr>
          <w:rFonts w:ascii="Arial" w:hAnsi="Arial" w:cs="Arial"/>
          <w:color w:val="000000" w:themeColor="text1"/>
        </w:rPr>
        <w:t xml:space="preserve"> pela</w:t>
      </w:r>
      <w:r w:rsidR="00463B3A" w:rsidRPr="00657092">
        <w:rPr>
          <w:rFonts w:ascii="Arial" w:hAnsi="Arial" w:cs="Arial"/>
          <w:color w:val="000000" w:themeColor="text1"/>
        </w:rPr>
        <w:t xml:space="preserve"> Faculdade Regional de Espírito Santo do Pinhal </w:t>
      </w:r>
      <w:r w:rsidR="00210BE6" w:rsidRPr="00657092">
        <w:rPr>
          <w:rFonts w:ascii="Arial" w:hAnsi="Arial" w:cs="Arial"/>
          <w:color w:val="000000" w:themeColor="text1"/>
        </w:rPr>
        <w:t>-</w:t>
      </w:r>
      <w:r w:rsidR="007C6753" w:rsidRPr="00657092">
        <w:rPr>
          <w:rFonts w:ascii="Arial" w:hAnsi="Arial" w:cs="Arial"/>
          <w:color w:val="000000" w:themeColor="text1"/>
        </w:rPr>
        <w:t xml:space="preserve"> UniPinhal</w:t>
      </w:r>
      <w:r w:rsidR="0099436D" w:rsidRPr="00657092">
        <w:rPr>
          <w:rFonts w:ascii="Arial" w:hAnsi="Arial" w:cs="Arial"/>
          <w:color w:val="000000" w:themeColor="text1"/>
        </w:rPr>
        <w:t xml:space="preserve"> e reúne toda experiência</w:t>
      </w:r>
      <w:r w:rsidR="0005422F" w:rsidRPr="00657092">
        <w:rPr>
          <w:rFonts w:ascii="Arial" w:hAnsi="Arial" w:cs="Arial"/>
          <w:color w:val="000000" w:themeColor="text1"/>
        </w:rPr>
        <w:t xml:space="preserve"> dos seus tradicionais periódicos de</w:t>
      </w:r>
      <w:r w:rsidR="00A9383A" w:rsidRPr="00657092">
        <w:rPr>
          <w:rFonts w:ascii="Arial" w:hAnsi="Arial" w:cs="Arial"/>
          <w:color w:val="000000" w:themeColor="text1"/>
        </w:rPr>
        <w:t xml:space="preserve"> </w:t>
      </w:r>
      <w:r w:rsidR="005953DF" w:rsidRPr="00657092">
        <w:rPr>
          <w:rFonts w:ascii="Arial" w:hAnsi="Arial" w:cs="Arial"/>
          <w:color w:val="000000" w:themeColor="text1"/>
        </w:rPr>
        <w:t>divulgação científica</w:t>
      </w:r>
      <w:r w:rsidR="009F4A91" w:rsidRPr="00657092">
        <w:rPr>
          <w:rFonts w:ascii="Arial" w:hAnsi="Arial" w:cs="Arial"/>
          <w:color w:val="000000" w:themeColor="text1"/>
        </w:rPr>
        <w:t>.</w:t>
      </w:r>
      <w:r w:rsidR="00C33830" w:rsidRPr="00657092">
        <w:rPr>
          <w:rFonts w:ascii="Arial" w:hAnsi="Arial" w:cs="Arial"/>
          <w:color w:val="000000" w:themeColor="text1"/>
        </w:rPr>
        <w:t xml:space="preserve"> O processo de </w:t>
      </w:r>
      <w:r w:rsidR="00FA0AF4" w:rsidRPr="00657092">
        <w:rPr>
          <w:rFonts w:ascii="Arial" w:hAnsi="Arial" w:cs="Arial"/>
          <w:color w:val="000000" w:themeColor="text1"/>
        </w:rPr>
        <w:t>avaliação baseia-se no</w:t>
      </w:r>
      <w:r w:rsidR="00B06AF7">
        <w:rPr>
          <w:rFonts w:ascii="Arial" w:hAnsi="Arial" w:cs="Arial"/>
          <w:color w:val="000000" w:themeColor="text1"/>
        </w:rPr>
        <w:t xml:space="preserve"> clássico</w:t>
      </w:r>
      <w:r w:rsidR="00FA0AF4" w:rsidRPr="00657092">
        <w:rPr>
          <w:rFonts w:ascii="Arial" w:hAnsi="Arial" w:cs="Arial"/>
          <w:color w:val="000000" w:themeColor="text1"/>
        </w:rPr>
        <w:t xml:space="preserve"> modelo de revisão</w:t>
      </w:r>
      <w:r w:rsidR="00C33830" w:rsidRPr="00657092">
        <w:rPr>
          <w:rFonts w:ascii="Arial" w:hAnsi="Arial" w:cs="Arial"/>
          <w:color w:val="000000" w:themeColor="text1"/>
        </w:rPr>
        <w:t xml:space="preserve"> </w:t>
      </w:r>
      <w:r w:rsidR="00EC7977" w:rsidRPr="00657092">
        <w:rPr>
          <w:rFonts w:ascii="Arial" w:hAnsi="Arial" w:cs="Arial"/>
          <w:color w:val="000000" w:themeColor="text1"/>
        </w:rPr>
        <w:t>por pares</w:t>
      </w:r>
      <w:r w:rsidR="004D75E0" w:rsidRPr="00657092">
        <w:rPr>
          <w:rFonts w:ascii="Arial" w:hAnsi="Arial" w:cs="Arial"/>
          <w:color w:val="000000" w:themeColor="text1"/>
        </w:rPr>
        <w:t>.</w:t>
      </w:r>
      <w:r w:rsidR="00EC7977" w:rsidRPr="00657092">
        <w:rPr>
          <w:rFonts w:ascii="Arial" w:hAnsi="Arial" w:cs="Arial"/>
          <w:color w:val="000000" w:themeColor="text1"/>
        </w:rPr>
        <w:t xml:space="preserve"> </w:t>
      </w:r>
      <w:r w:rsidR="00C33830" w:rsidRPr="00657092">
        <w:rPr>
          <w:rFonts w:ascii="Arial" w:hAnsi="Arial" w:cs="Arial"/>
          <w:color w:val="000000" w:themeColor="text1"/>
        </w:rPr>
        <w:t xml:space="preserve"> </w:t>
      </w:r>
      <w:r w:rsidR="009F4A91" w:rsidRPr="00657092">
        <w:rPr>
          <w:rFonts w:ascii="Arial" w:hAnsi="Arial" w:cs="Arial"/>
          <w:color w:val="000000" w:themeColor="text1"/>
        </w:rPr>
        <w:t xml:space="preserve"> </w:t>
      </w:r>
      <w:r w:rsidR="007C6753" w:rsidRPr="00657092">
        <w:rPr>
          <w:rFonts w:ascii="Arial" w:hAnsi="Arial" w:cs="Arial"/>
          <w:color w:val="000000" w:themeColor="text1"/>
        </w:rPr>
        <w:t xml:space="preserve"> </w:t>
      </w:r>
    </w:p>
    <w:p w14:paraId="27210464" w14:textId="68017551" w:rsidR="00C76D55" w:rsidRPr="00657092" w:rsidRDefault="00DF3DEF" w:rsidP="00D360F8">
      <w:pPr>
        <w:spacing w:after="0" w:line="360" w:lineRule="auto"/>
        <w:ind w:firstLine="709"/>
        <w:jc w:val="both"/>
        <w:rPr>
          <w:rFonts w:ascii="Arial" w:hAnsi="Arial" w:cs="Arial"/>
          <w:color w:val="000000" w:themeColor="text1"/>
        </w:rPr>
      </w:pPr>
      <w:r w:rsidRPr="00657092">
        <w:rPr>
          <w:rFonts w:ascii="Arial" w:hAnsi="Arial" w:cs="Arial"/>
          <w:color w:val="000000" w:themeColor="text1"/>
        </w:rPr>
        <w:t xml:space="preserve">A Revista Científica UniPinhal </w:t>
      </w:r>
      <w:r w:rsidR="00F60192" w:rsidRPr="00657092">
        <w:rPr>
          <w:rFonts w:ascii="Arial" w:hAnsi="Arial" w:cs="Arial"/>
          <w:color w:val="000000" w:themeColor="text1"/>
        </w:rPr>
        <w:t xml:space="preserve">tem </w:t>
      </w:r>
      <w:r w:rsidR="0065640C" w:rsidRPr="00657092">
        <w:rPr>
          <w:rFonts w:ascii="Arial" w:hAnsi="Arial" w:cs="Arial"/>
          <w:color w:val="000000" w:themeColor="text1"/>
        </w:rPr>
        <w:t>a missão</w:t>
      </w:r>
      <w:r w:rsidR="00F60192" w:rsidRPr="00657092">
        <w:rPr>
          <w:rFonts w:ascii="Arial" w:hAnsi="Arial" w:cs="Arial"/>
          <w:color w:val="000000" w:themeColor="text1"/>
        </w:rPr>
        <w:t xml:space="preserve"> </w:t>
      </w:r>
      <w:r w:rsidR="008866D3" w:rsidRPr="00657092">
        <w:rPr>
          <w:rFonts w:ascii="Arial" w:hAnsi="Arial" w:cs="Arial"/>
          <w:color w:val="000000" w:themeColor="text1"/>
        </w:rPr>
        <w:t>de</w:t>
      </w:r>
      <w:r w:rsidR="00736320" w:rsidRPr="00657092">
        <w:rPr>
          <w:rFonts w:ascii="Arial" w:hAnsi="Arial" w:cs="Arial"/>
          <w:color w:val="000000" w:themeColor="text1"/>
        </w:rPr>
        <w:t xml:space="preserve"> </w:t>
      </w:r>
      <w:r w:rsidR="00E54660" w:rsidRPr="00657092">
        <w:rPr>
          <w:rFonts w:ascii="Arial" w:hAnsi="Arial" w:cs="Arial"/>
          <w:color w:val="000000" w:themeColor="text1"/>
        </w:rPr>
        <w:t xml:space="preserve">promover </w:t>
      </w:r>
      <w:r w:rsidR="003F2EFD" w:rsidRPr="00657092">
        <w:rPr>
          <w:rFonts w:ascii="Arial" w:hAnsi="Arial" w:cs="Arial"/>
          <w:color w:val="000000" w:themeColor="text1"/>
        </w:rPr>
        <w:t>a divulgação científica</w:t>
      </w:r>
      <w:r w:rsidR="0065640C" w:rsidRPr="00657092">
        <w:rPr>
          <w:rFonts w:ascii="Arial" w:hAnsi="Arial" w:cs="Arial"/>
          <w:color w:val="000000" w:themeColor="text1"/>
        </w:rPr>
        <w:t xml:space="preserve"> das mais diversas áreas do conhecimento</w:t>
      </w:r>
      <w:r w:rsidR="000C5C7F" w:rsidRPr="00657092">
        <w:rPr>
          <w:rFonts w:ascii="Arial" w:hAnsi="Arial" w:cs="Arial"/>
          <w:color w:val="000000" w:themeColor="text1"/>
        </w:rPr>
        <w:t xml:space="preserve"> </w:t>
      </w:r>
      <w:r w:rsidR="001615EF" w:rsidRPr="00657092">
        <w:rPr>
          <w:rFonts w:ascii="Arial" w:hAnsi="Arial" w:cs="Arial"/>
          <w:color w:val="000000" w:themeColor="text1"/>
        </w:rPr>
        <w:t>publicando artigos</w:t>
      </w:r>
      <w:r w:rsidR="00DD267F" w:rsidRPr="00657092">
        <w:rPr>
          <w:rFonts w:ascii="Arial" w:hAnsi="Arial" w:cs="Arial"/>
          <w:color w:val="000000" w:themeColor="text1"/>
        </w:rPr>
        <w:t xml:space="preserve"> </w:t>
      </w:r>
      <w:r w:rsidR="00F77A92">
        <w:rPr>
          <w:rFonts w:ascii="Arial" w:hAnsi="Arial" w:cs="Arial"/>
          <w:color w:val="000000" w:themeColor="text1"/>
        </w:rPr>
        <w:t>inéditos</w:t>
      </w:r>
      <w:r w:rsidR="00E64E14">
        <w:rPr>
          <w:rFonts w:ascii="Arial" w:hAnsi="Arial" w:cs="Arial"/>
          <w:color w:val="000000" w:themeColor="text1"/>
        </w:rPr>
        <w:t xml:space="preserve">, sejam </w:t>
      </w:r>
      <w:r w:rsidR="00230175">
        <w:rPr>
          <w:rFonts w:ascii="Arial" w:hAnsi="Arial" w:cs="Arial"/>
          <w:color w:val="000000" w:themeColor="text1"/>
        </w:rPr>
        <w:t xml:space="preserve">artigos </w:t>
      </w:r>
      <w:r w:rsidR="00DD267F" w:rsidRPr="00657092">
        <w:rPr>
          <w:rFonts w:ascii="Arial" w:hAnsi="Arial" w:cs="Arial"/>
          <w:color w:val="000000" w:themeColor="text1"/>
        </w:rPr>
        <w:t>científicos</w:t>
      </w:r>
      <w:r w:rsidR="00F77A92">
        <w:rPr>
          <w:rFonts w:ascii="Arial" w:hAnsi="Arial" w:cs="Arial"/>
          <w:color w:val="000000" w:themeColor="text1"/>
        </w:rPr>
        <w:t xml:space="preserve"> originais</w:t>
      </w:r>
      <w:r w:rsidR="00DD267F" w:rsidRPr="00657092">
        <w:rPr>
          <w:rFonts w:ascii="Arial" w:hAnsi="Arial" w:cs="Arial"/>
          <w:color w:val="000000" w:themeColor="text1"/>
        </w:rPr>
        <w:t xml:space="preserve">, artigos de revisão, </w:t>
      </w:r>
      <w:r w:rsidR="00D55F56" w:rsidRPr="00657092">
        <w:rPr>
          <w:rFonts w:ascii="Arial" w:hAnsi="Arial" w:cs="Arial"/>
          <w:color w:val="000000" w:themeColor="text1"/>
        </w:rPr>
        <w:t xml:space="preserve">relatos de caso </w:t>
      </w:r>
      <w:r w:rsidR="00D55F56" w:rsidRPr="00BF45E7">
        <w:rPr>
          <w:rFonts w:ascii="Arial" w:hAnsi="Arial" w:cs="Arial"/>
          <w:color w:val="000000" w:themeColor="text1"/>
        </w:rPr>
        <w:t>e ensaios teóricos</w:t>
      </w:r>
      <w:r w:rsidR="00F77267" w:rsidRPr="00BF45E7">
        <w:rPr>
          <w:rFonts w:ascii="Arial" w:hAnsi="Arial" w:cs="Arial"/>
          <w:color w:val="000000" w:themeColor="text1"/>
        </w:rPr>
        <w:t>.</w:t>
      </w:r>
      <w:r w:rsidR="00C85D88">
        <w:rPr>
          <w:rFonts w:ascii="Arial" w:hAnsi="Arial" w:cs="Arial"/>
          <w:color w:val="000000" w:themeColor="text1"/>
        </w:rPr>
        <w:t xml:space="preserve"> </w:t>
      </w:r>
      <w:r w:rsidR="00520472" w:rsidRPr="00657092">
        <w:rPr>
          <w:rFonts w:ascii="Arial" w:hAnsi="Arial" w:cs="Arial"/>
          <w:color w:val="000000" w:themeColor="text1"/>
        </w:rPr>
        <w:t>O</w:t>
      </w:r>
      <w:r w:rsidR="00EE758C" w:rsidRPr="00657092">
        <w:rPr>
          <w:rFonts w:ascii="Arial" w:hAnsi="Arial" w:cs="Arial"/>
          <w:color w:val="000000" w:themeColor="text1"/>
        </w:rPr>
        <w:t xml:space="preserve">s </w:t>
      </w:r>
      <w:r w:rsidR="00FF70C6">
        <w:rPr>
          <w:rFonts w:ascii="Arial" w:hAnsi="Arial" w:cs="Arial"/>
          <w:color w:val="000000" w:themeColor="text1"/>
        </w:rPr>
        <w:t>artigos</w:t>
      </w:r>
      <w:r w:rsidR="00520472" w:rsidRPr="00657092">
        <w:rPr>
          <w:rFonts w:ascii="Arial" w:hAnsi="Arial" w:cs="Arial"/>
          <w:color w:val="000000" w:themeColor="text1"/>
        </w:rPr>
        <w:t xml:space="preserve"> que serão submetidos devem </w:t>
      </w:r>
      <w:r w:rsidR="00E500C9" w:rsidRPr="00657092">
        <w:rPr>
          <w:rFonts w:ascii="Arial" w:hAnsi="Arial" w:cs="Arial"/>
          <w:color w:val="000000" w:themeColor="text1"/>
        </w:rPr>
        <w:t xml:space="preserve">ser classificados </w:t>
      </w:r>
      <w:r w:rsidR="003F54F2">
        <w:rPr>
          <w:rFonts w:ascii="Arial" w:hAnsi="Arial" w:cs="Arial"/>
          <w:color w:val="000000" w:themeColor="text1"/>
        </w:rPr>
        <w:t>em uma das</w:t>
      </w:r>
      <w:r w:rsidR="00E500C9" w:rsidRPr="00657092">
        <w:rPr>
          <w:rFonts w:ascii="Arial" w:hAnsi="Arial" w:cs="Arial"/>
          <w:color w:val="000000" w:themeColor="text1"/>
        </w:rPr>
        <w:t xml:space="preserve"> modalidades</w:t>
      </w:r>
      <w:r w:rsidR="00590D09" w:rsidRPr="00657092">
        <w:rPr>
          <w:rFonts w:ascii="Arial" w:hAnsi="Arial" w:cs="Arial"/>
          <w:color w:val="000000" w:themeColor="text1"/>
        </w:rPr>
        <w:t xml:space="preserve">, conforme indicação do autor </w:t>
      </w:r>
      <w:r w:rsidR="003F54F2">
        <w:rPr>
          <w:rFonts w:ascii="Arial" w:hAnsi="Arial" w:cs="Arial"/>
          <w:color w:val="000000" w:themeColor="text1"/>
        </w:rPr>
        <w:t>correspondente</w:t>
      </w:r>
      <w:r w:rsidR="00590D09" w:rsidRPr="00657092">
        <w:rPr>
          <w:rFonts w:ascii="Arial" w:hAnsi="Arial" w:cs="Arial"/>
          <w:color w:val="000000" w:themeColor="text1"/>
        </w:rPr>
        <w:t xml:space="preserve"> e anuência dos editores</w:t>
      </w:r>
      <w:r w:rsidR="00E500C9" w:rsidRPr="00657092">
        <w:rPr>
          <w:rFonts w:ascii="Arial" w:hAnsi="Arial" w:cs="Arial"/>
          <w:color w:val="000000" w:themeColor="text1"/>
        </w:rPr>
        <w:t>:</w:t>
      </w:r>
    </w:p>
    <w:p w14:paraId="29842F96" w14:textId="5DA624B8" w:rsidR="00C76D55" w:rsidRPr="00D360F8" w:rsidRDefault="00054031" w:rsidP="00D360F8">
      <w:pPr>
        <w:pStyle w:val="PargrafodaLista"/>
        <w:numPr>
          <w:ilvl w:val="0"/>
          <w:numId w:val="4"/>
        </w:numPr>
        <w:spacing w:after="0" w:line="360" w:lineRule="auto"/>
        <w:ind w:left="360"/>
        <w:jc w:val="both"/>
        <w:rPr>
          <w:rFonts w:ascii="Arial" w:hAnsi="Arial" w:cs="Arial"/>
          <w:color w:val="000000" w:themeColor="text1"/>
        </w:rPr>
      </w:pPr>
      <w:r w:rsidRPr="00657092">
        <w:rPr>
          <w:rFonts w:ascii="Arial" w:hAnsi="Arial" w:cs="Arial"/>
          <w:color w:val="000000" w:themeColor="text1"/>
        </w:rPr>
        <w:t>Artigos científicos</w:t>
      </w:r>
      <w:r w:rsidR="000A2042">
        <w:rPr>
          <w:rFonts w:ascii="Arial" w:hAnsi="Arial" w:cs="Arial"/>
          <w:color w:val="000000" w:themeColor="text1"/>
        </w:rPr>
        <w:t xml:space="preserve"> originais</w:t>
      </w:r>
      <w:r w:rsidR="00C76D55" w:rsidRPr="00657092">
        <w:rPr>
          <w:rFonts w:ascii="Arial" w:hAnsi="Arial" w:cs="Arial"/>
          <w:color w:val="000000" w:themeColor="text1"/>
        </w:rPr>
        <w:t>: Pesquisas científicas originais,</w:t>
      </w:r>
      <w:r w:rsidR="00753DCE">
        <w:rPr>
          <w:rFonts w:ascii="Arial" w:hAnsi="Arial" w:cs="Arial"/>
          <w:color w:val="000000" w:themeColor="text1"/>
        </w:rPr>
        <w:t xml:space="preserve"> apresenta</w:t>
      </w:r>
      <w:r w:rsidR="00C76D55" w:rsidRPr="00657092">
        <w:rPr>
          <w:rFonts w:ascii="Arial" w:hAnsi="Arial" w:cs="Arial"/>
          <w:color w:val="000000" w:themeColor="text1"/>
        </w:rPr>
        <w:t xml:space="preserve"> </w:t>
      </w:r>
      <w:r w:rsidR="003D73E0">
        <w:rPr>
          <w:rFonts w:ascii="Arial" w:hAnsi="Arial" w:cs="Arial"/>
          <w:color w:val="000000" w:themeColor="text1"/>
        </w:rPr>
        <w:t xml:space="preserve">metodologia e resultados </w:t>
      </w:r>
      <w:r w:rsidR="00753DCE">
        <w:rPr>
          <w:rFonts w:ascii="Arial" w:hAnsi="Arial" w:cs="Arial"/>
          <w:color w:val="000000" w:themeColor="text1"/>
        </w:rPr>
        <w:t>bem definidos.</w:t>
      </w:r>
      <w:r w:rsidR="000F7B67" w:rsidRPr="000F7B67">
        <w:rPr>
          <w:rFonts w:ascii="Arial" w:hAnsi="Arial" w:cs="Arial"/>
          <w:color w:val="000000" w:themeColor="text1"/>
        </w:rPr>
        <w:t xml:space="preserve"> </w:t>
      </w:r>
      <w:r w:rsidR="000F7B67">
        <w:rPr>
          <w:rFonts w:ascii="Arial" w:hAnsi="Arial" w:cs="Arial"/>
          <w:color w:val="000000" w:themeColor="text1"/>
        </w:rPr>
        <w:t>Limitado a</w:t>
      </w:r>
      <w:r w:rsidR="000F7B67" w:rsidRPr="00657092">
        <w:rPr>
          <w:rFonts w:ascii="Arial" w:hAnsi="Arial" w:cs="Arial"/>
          <w:color w:val="000000" w:themeColor="text1"/>
        </w:rPr>
        <w:t xml:space="preserve"> 15 páginas</w:t>
      </w:r>
      <w:r w:rsidR="00417FFC">
        <w:rPr>
          <w:rFonts w:ascii="Arial" w:hAnsi="Arial" w:cs="Arial"/>
          <w:color w:val="000000" w:themeColor="text1"/>
        </w:rPr>
        <w:t xml:space="preserve">, </w:t>
      </w:r>
      <w:r w:rsidR="001A10AE">
        <w:rPr>
          <w:rFonts w:ascii="Arial" w:hAnsi="Arial" w:cs="Arial"/>
          <w:color w:val="000000" w:themeColor="text1"/>
        </w:rPr>
        <w:t xml:space="preserve">abrangendo </w:t>
      </w:r>
      <w:r w:rsidR="001A10AE" w:rsidRPr="00657092">
        <w:rPr>
          <w:rFonts w:ascii="Arial" w:hAnsi="Arial" w:cs="Arial"/>
          <w:color w:val="000000" w:themeColor="text1"/>
        </w:rPr>
        <w:t>tabelas,</w:t>
      </w:r>
      <w:r w:rsidR="001A10AE">
        <w:rPr>
          <w:rFonts w:ascii="Arial" w:hAnsi="Arial" w:cs="Arial"/>
          <w:color w:val="000000" w:themeColor="text1"/>
        </w:rPr>
        <w:t xml:space="preserve"> gráficos,</w:t>
      </w:r>
      <w:r w:rsidR="001A10AE" w:rsidRPr="00657092">
        <w:rPr>
          <w:rFonts w:ascii="Arial" w:hAnsi="Arial" w:cs="Arial"/>
          <w:color w:val="000000" w:themeColor="text1"/>
        </w:rPr>
        <w:t xml:space="preserve"> quadros, esquemas e</w:t>
      </w:r>
      <w:r w:rsidR="001A10AE">
        <w:rPr>
          <w:rFonts w:ascii="Arial" w:hAnsi="Arial" w:cs="Arial"/>
          <w:color w:val="000000" w:themeColor="text1"/>
        </w:rPr>
        <w:t>/ou</w:t>
      </w:r>
      <w:r w:rsidR="001A10AE" w:rsidRPr="00657092">
        <w:rPr>
          <w:rFonts w:ascii="Arial" w:hAnsi="Arial" w:cs="Arial"/>
          <w:color w:val="000000" w:themeColor="text1"/>
        </w:rPr>
        <w:t xml:space="preserve"> outros elementos gráficos</w:t>
      </w:r>
      <w:r w:rsidR="00D06137">
        <w:rPr>
          <w:rFonts w:ascii="Arial" w:hAnsi="Arial" w:cs="Arial"/>
          <w:color w:val="000000" w:themeColor="text1"/>
        </w:rPr>
        <w:t>.</w:t>
      </w:r>
    </w:p>
    <w:p w14:paraId="6480F27E" w14:textId="25D0C12A" w:rsidR="001B075E" w:rsidRPr="00055D1C" w:rsidRDefault="00637520" w:rsidP="002E42EF">
      <w:pPr>
        <w:pStyle w:val="PargrafodaLista"/>
        <w:numPr>
          <w:ilvl w:val="0"/>
          <w:numId w:val="4"/>
        </w:numPr>
        <w:spacing w:after="0" w:line="360" w:lineRule="auto"/>
        <w:ind w:left="360"/>
        <w:jc w:val="both"/>
        <w:rPr>
          <w:rFonts w:ascii="Arial" w:hAnsi="Arial" w:cs="Arial"/>
          <w:color w:val="000000" w:themeColor="text1"/>
        </w:rPr>
      </w:pPr>
      <w:r w:rsidRPr="00055D1C">
        <w:rPr>
          <w:rFonts w:ascii="Arial" w:hAnsi="Arial" w:cs="Arial"/>
          <w:color w:val="000000" w:themeColor="text1"/>
        </w:rPr>
        <w:t xml:space="preserve">Artigos de revisão: </w:t>
      </w:r>
      <w:bookmarkStart w:id="0" w:name="_Hlk199926562"/>
      <w:r w:rsidR="001B075E" w:rsidRPr="00055D1C">
        <w:rPr>
          <w:rFonts w:ascii="Arial" w:hAnsi="Arial" w:cs="Arial"/>
          <w:color w:val="000000" w:themeColor="text1"/>
        </w:rPr>
        <w:t xml:space="preserve">Análise detalhada de um tema específico, incluindo uma avaliação imparcial do estado atual do conhecimento que contribuam para o avanço na área. </w:t>
      </w:r>
      <w:r w:rsidR="003C00EC" w:rsidRPr="00055D1C">
        <w:rPr>
          <w:rFonts w:ascii="Arial" w:hAnsi="Arial" w:cs="Arial"/>
          <w:color w:val="000000" w:themeColor="text1"/>
        </w:rPr>
        <w:t>Ressalta-se que é</w:t>
      </w:r>
      <w:r w:rsidR="00975543" w:rsidRPr="00055D1C">
        <w:rPr>
          <w:rFonts w:ascii="Arial" w:hAnsi="Arial" w:cs="Arial"/>
          <w:color w:val="000000" w:themeColor="text1"/>
        </w:rPr>
        <w:t xml:space="preserve"> uma investigação científica</w:t>
      </w:r>
      <w:r w:rsidR="00DF4891">
        <w:rPr>
          <w:rFonts w:ascii="Arial" w:hAnsi="Arial" w:cs="Arial"/>
          <w:color w:val="000000" w:themeColor="text1"/>
        </w:rPr>
        <w:t>,</w:t>
      </w:r>
      <w:r w:rsidR="00A1650E" w:rsidRPr="00055D1C">
        <w:rPr>
          <w:rFonts w:ascii="Arial" w:hAnsi="Arial" w:cs="Arial"/>
          <w:color w:val="000000" w:themeColor="text1"/>
        </w:rPr>
        <w:t xml:space="preserve"> </w:t>
      </w:r>
      <w:r w:rsidR="00381949" w:rsidRPr="00055D1C">
        <w:rPr>
          <w:rFonts w:ascii="Arial" w:hAnsi="Arial" w:cs="Arial"/>
          <w:color w:val="000000" w:themeColor="text1"/>
        </w:rPr>
        <w:t xml:space="preserve">devendo </w:t>
      </w:r>
      <w:r w:rsidR="008B7EA6" w:rsidRPr="00055D1C">
        <w:rPr>
          <w:rFonts w:ascii="Arial" w:hAnsi="Arial" w:cs="Arial"/>
          <w:color w:val="000000" w:themeColor="text1"/>
        </w:rPr>
        <w:t xml:space="preserve">pautar-se em um objetivo claro e </w:t>
      </w:r>
      <w:r w:rsidR="00055D1C" w:rsidRPr="00055D1C">
        <w:rPr>
          <w:rFonts w:ascii="Arial" w:hAnsi="Arial" w:cs="Arial"/>
          <w:color w:val="000000" w:themeColor="text1"/>
        </w:rPr>
        <w:t>critérios de exclusão e inclusão de artigos.</w:t>
      </w:r>
      <w:r w:rsidR="00055D1C">
        <w:rPr>
          <w:rFonts w:ascii="Arial" w:hAnsi="Arial" w:cs="Arial"/>
          <w:color w:val="000000" w:themeColor="text1"/>
        </w:rPr>
        <w:t xml:space="preserve"> </w:t>
      </w:r>
      <w:r w:rsidR="001B075E" w:rsidRPr="00055D1C">
        <w:rPr>
          <w:rFonts w:ascii="Arial" w:hAnsi="Arial" w:cs="Arial"/>
          <w:color w:val="000000" w:themeColor="text1"/>
        </w:rPr>
        <w:t>O conteúdo deve ser limitado a 3</w:t>
      </w:r>
      <w:r w:rsidR="00C61FE3" w:rsidRPr="00055D1C">
        <w:rPr>
          <w:rFonts w:ascii="Arial" w:hAnsi="Arial" w:cs="Arial"/>
          <w:color w:val="000000" w:themeColor="text1"/>
        </w:rPr>
        <w:t>0</w:t>
      </w:r>
      <w:r w:rsidR="001B075E" w:rsidRPr="00055D1C">
        <w:rPr>
          <w:rFonts w:ascii="Arial" w:hAnsi="Arial" w:cs="Arial"/>
          <w:color w:val="000000" w:themeColor="text1"/>
        </w:rPr>
        <w:t xml:space="preserve"> páginas.</w:t>
      </w:r>
      <w:bookmarkEnd w:id="0"/>
    </w:p>
    <w:p w14:paraId="0CFB4B1F" w14:textId="65618B71" w:rsidR="004536DD" w:rsidRPr="004265A4" w:rsidRDefault="002C691D" w:rsidP="005B3329">
      <w:pPr>
        <w:pStyle w:val="PargrafodaLista"/>
        <w:numPr>
          <w:ilvl w:val="0"/>
          <w:numId w:val="4"/>
        </w:numPr>
        <w:spacing w:after="0" w:line="360" w:lineRule="auto"/>
        <w:ind w:left="360"/>
        <w:jc w:val="both"/>
        <w:rPr>
          <w:rFonts w:ascii="Arial" w:hAnsi="Arial" w:cs="Arial"/>
          <w:color w:val="000000" w:themeColor="text1"/>
        </w:rPr>
      </w:pPr>
      <w:r w:rsidRPr="004265A4">
        <w:rPr>
          <w:rFonts w:ascii="Arial" w:hAnsi="Arial" w:cs="Arial"/>
          <w:color w:val="000000" w:themeColor="text1"/>
        </w:rPr>
        <w:t xml:space="preserve">Relatos de caso: </w:t>
      </w:r>
      <w:r w:rsidR="00AD3FFE" w:rsidRPr="004265A4">
        <w:rPr>
          <w:rFonts w:ascii="Arial" w:hAnsi="Arial" w:cs="Arial"/>
          <w:color w:val="000000" w:themeColor="text1"/>
        </w:rPr>
        <w:t xml:space="preserve">Apresentam casos raros </w:t>
      </w:r>
      <w:r w:rsidR="00BF45E7" w:rsidRPr="004265A4">
        <w:rPr>
          <w:rFonts w:ascii="Arial" w:hAnsi="Arial" w:cs="Arial"/>
          <w:color w:val="000000" w:themeColor="text1"/>
        </w:rPr>
        <w:t>nas várias áreas do conhecimento</w:t>
      </w:r>
      <w:r w:rsidR="00014261" w:rsidRPr="004265A4">
        <w:rPr>
          <w:rFonts w:ascii="Arial" w:hAnsi="Arial" w:cs="Arial"/>
          <w:color w:val="000000" w:themeColor="text1"/>
        </w:rPr>
        <w:t xml:space="preserve"> do escopo da revista</w:t>
      </w:r>
      <w:r w:rsidR="004536DD" w:rsidRPr="004265A4">
        <w:rPr>
          <w:rFonts w:ascii="Arial" w:hAnsi="Arial" w:cs="Arial"/>
          <w:color w:val="000000" w:themeColor="text1"/>
        </w:rPr>
        <w:t xml:space="preserve">, com o máximo de </w:t>
      </w:r>
      <w:r w:rsidR="00471312" w:rsidRPr="004265A4">
        <w:rPr>
          <w:rFonts w:ascii="Arial" w:hAnsi="Arial" w:cs="Arial"/>
          <w:color w:val="000000" w:themeColor="text1"/>
        </w:rPr>
        <w:t>15</w:t>
      </w:r>
      <w:r w:rsidR="009207CF" w:rsidRPr="004265A4">
        <w:rPr>
          <w:rFonts w:ascii="Arial" w:hAnsi="Arial" w:cs="Arial"/>
          <w:color w:val="000000" w:themeColor="text1"/>
        </w:rPr>
        <w:t xml:space="preserve"> páginas</w:t>
      </w:r>
      <w:r w:rsidR="004536DD" w:rsidRPr="004265A4">
        <w:rPr>
          <w:rFonts w:ascii="Arial" w:hAnsi="Arial" w:cs="Arial"/>
          <w:color w:val="000000" w:themeColor="text1"/>
        </w:rPr>
        <w:t>.</w:t>
      </w:r>
    </w:p>
    <w:p w14:paraId="3CA2DDD3" w14:textId="5FDC1AAC" w:rsidR="00AD3FFE" w:rsidRPr="004265A4" w:rsidRDefault="006243F5" w:rsidP="005B3329">
      <w:pPr>
        <w:pStyle w:val="PargrafodaLista"/>
        <w:numPr>
          <w:ilvl w:val="0"/>
          <w:numId w:val="4"/>
        </w:numPr>
        <w:spacing w:after="0" w:line="360" w:lineRule="auto"/>
        <w:ind w:left="360"/>
        <w:jc w:val="both"/>
        <w:rPr>
          <w:rFonts w:ascii="Arial" w:hAnsi="Arial" w:cs="Arial"/>
          <w:color w:val="000000" w:themeColor="text1"/>
        </w:rPr>
      </w:pPr>
      <w:r w:rsidRPr="004265A4">
        <w:rPr>
          <w:rFonts w:ascii="Arial" w:hAnsi="Arial" w:cs="Arial"/>
          <w:color w:val="000000" w:themeColor="text1"/>
        </w:rPr>
        <w:t>Ensaios teóricos</w:t>
      </w:r>
      <w:r w:rsidR="004121A7" w:rsidRPr="004265A4">
        <w:rPr>
          <w:rFonts w:ascii="Arial" w:hAnsi="Arial" w:cs="Arial"/>
          <w:color w:val="000000" w:themeColor="text1"/>
        </w:rPr>
        <w:t>:</w:t>
      </w:r>
      <w:r w:rsidRPr="004265A4">
        <w:rPr>
          <w:rFonts w:ascii="Arial" w:hAnsi="Arial" w:cs="Arial"/>
          <w:color w:val="000000" w:themeColor="text1"/>
        </w:rPr>
        <w:t xml:space="preserve"> Discutem e analisam conceitos, teorias ou questões epistemológicas sem necessariamente apresentar dados experimentais</w:t>
      </w:r>
      <w:r w:rsidR="00AE3B58" w:rsidRPr="004265A4">
        <w:rPr>
          <w:rFonts w:ascii="Arial" w:hAnsi="Arial" w:cs="Arial"/>
          <w:color w:val="000000" w:themeColor="text1"/>
        </w:rPr>
        <w:t>.</w:t>
      </w:r>
      <w:r w:rsidR="004121A7" w:rsidRPr="004265A4">
        <w:rPr>
          <w:rFonts w:ascii="Arial" w:hAnsi="Arial" w:cs="Arial"/>
          <w:color w:val="000000" w:themeColor="text1"/>
        </w:rPr>
        <w:t xml:space="preserve"> </w:t>
      </w:r>
      <w:r w:rsidR="009207CF" w:rsidRPr="004265A4">
        <w:rPr>
          <w:rFonts w:ascii="Arial" w:hAnsi="Arial" w:cs="Arial"/>
          <w:color w:val="000000" w:themeColor="text1"/>
        </w:rPr>
        <w:t xml:space="preserve"> Limitado a 15 páginas.</w:t>
      </w:r>
    </w:p>
    <w:p w14:paraId="15AB6CFB" w14:textId="32EA2A97" w:rsidR="00DE06C8" w:rsidRDefault="00085A70" w:rsidP="00D360F8">
      <w:pPr>
        <w:spacing w:after="0" w:line="360" w:lineRule="auto"/>
        <w:ind w:firstLine="709"/>
        <w:jc w:val="both"/>
        <w:rPr>
          <w:rFonts w:ascii="Arial" w:hAnsi="Arial" w:cs="Arial"/>
        </w:rPr>
      </w:pPr>
      <w:r w:rsidRPr="004265A4">
        <w:rPr>
          <w:rFonts w:ascii="Arial" w:hAnsi="Arial" w:cs="Arial"/>
          <w:color w:val="000000" w:themeColor="text1"/>
        </w:rPr>
        <w:t xml:space="preserve">A </w:t>
      </w:r>
      <w:r w:rsidR="005D7597" w:rsidRPr="004265A4">
        <w:rPr>
          <w:rFonts w:ascii="Arial" w:hAnsi="Arial" w:cs="Arial"/>
          <w:color w:val="000000" w:themeColor="text1"/>
        </w:rPr>
        <w:t xml:space="preserve">Revista Científica UniPinhal publica </w:t>
      </w:r>
      <w:r w:rsidR="00014261" w:rsidRPr="004265A4">
        <w:rPr>
          <w:rFonts w:ascii="Arial" w:hAnsi="Arial" w:cs="Arial"/>
          <w:color w:val="000000" w:themeColor="text1"/>
        </w:rPr>
        <w:t xml:space="preserve">contribuições </w:t>
      </w:r>
      <w:r w:rsidR="005D7597" w:rsidRPr="004265A4">
        <w:rPr>
          <w:rFonts w:ascii="Arial" w:hAnsi="Arial" w:cs="Arial"/>
          <w:color w:val="000000" w:themeColor="text1"/>
        </w:rPr>
        <w:t>em português, produzidos por</w:t>
      </w:r>
      <w:r w:rsidR="00DE06C8" w:rsidRPr="004265A4">
        <w:rPr>
          <w:rFonts w:ascii="Arial" w:hAnsi="Arial" w:cs="Arial"/>
        </w:rPr>
        <w:t xml:space="preserve"> </w:t>
      </w:r>
      <w:r w:rsidR="00014261" w:rsidRPr="004265A4">
        <w:rPr>
          <w:rFonts w:ascii="Arial" w:hAnsi="Arial" w:cs="Arial"/>
        </w:rPr>
        <w:t>autores</w:t>
      </w:r>
      <w:r w:rsidR="000308CD" w:rsidRPr="004265A4">
        <w:rPr>
          <w:rFonts w:ascii="Arial" w:hAnsi="Arial" w:cs="Arial"/>
        </w:rPr>
        <w:t xml:space="preserve"> </w:t>
      </w:r>
      <w:r w:rsidR="002620A2" w:rsidRPr="004265A4">
        <w:rPr>
          <w:rFonts w:ascii="Arial" w:hAnsi="Arial" w:cs="Arial"/>
        </w:rPr>
        <w:t>a</w:t>
      </w:r>
      <w:r w:rsidR="00014261" w:rsidRPr="004265A4">
        <w:rPr>
          <w:rFonts w:ascii="Arial" w:hAnsi="Arial" w:cs="Arial"/>
        </w:rPr>
        <w:t xml:space="preserve">ssociados </w:t>
      </w:r>
      <w:r w:rsidR="00074674" w:rsidRPr="004265A4">
        <w:rPr>
          <w:rFonts w:ascii="Arial" w:hAnsi="Arial" w:cs="Arial"/>
        </w:rPr>
        <w:t>a</w:t>
      </w:r>
      <w:r w:rsidR="002620A2" w:rsidRPr="004265A4">
        <w:rPr>
          <w:rFonts w:ascii="Arial" w:hAnsi="Arial" w:cs="Arial"/>
        </w:rPr>
        <w:t xml:space="preserve"> instituições de pesquisa e ensino</w:t>
      </w:r>
      <w:r w:rsidR="008D55B3" w:rsidRPr="004265A4">
        <w:rPr>
          <w:rFonts w:ascii="Arial" w:hAnsi="Arial" w:cs="Arial"/>
        </w:rPr>
        <w:t xml:space="preserve"> do Brasil e do mundo</w:t>
      </w:r>
      <w:r w:rsidR="005D7597" w:rsidRPr="004265A4">
        <w:rPr>
          <w:rFonts w:ascii="Arial" w:hAnsi="Arial" w:cs="Arial"/>
        </w:rPr>
        <w:t>.</w:t>
      </w:r>
      <w:r w:rsidR="000308CD">
        <w:rPr>
          <w:rFonts w:ascii="Arial" w:hAnsi="Arial" w:cs="Arial"/>
        </w:rPr>
        <w:t xml:space="preserve"> </w:t>
      </w:r>
    </w:p>
    <w:p w14:paraId="2AD9F258" w14:textId="77777777" w:rsidR="005B5779" w:rsidRPr="00657092" w:rsidRDefault="005B5779" w:rsidP="00D360F8">
      <w:pPr>
        <w:spacing w:after="0" w:line="360" w:lineRule="auto"/>
        <w:ind w:firstLine="709"/>
        <w:jc w:val="both"/>
        <w:rPr>
          <w:rFonts w:ascii="Arial" w:hAnsi="Arial" w:cs="Arial"/>
          <w:color w:val="000000" w:themeColor="text1"/>
        </w:rPr>
      </w:pPr>
    </w:p>
    <w:p w14:paraId="0A484B85" w14:textId="12492243" w:rsidR="0019160E" w:rsidRPr="0019160E" w:rsidRDefault="00240222" w:rsidP="00D360F8">
      <w:pPr>
        <w:spacing w:after="0" w:line="360" w:lineRule="auto"/>
        <w:rPr>
          <w:rFonts w:ascii="Arial" w:hAnsi="Arial" w:cs="Arial"/>
          <w:b/>
          <w:bCs/>
        </w:rPr>
      </w:pPr>
      <w:r w:rsidRPr="00657092">
        <w:rPr>
          <w:rFonts w:ascii="Arial" w:hAnsi="Arial" w:cs="Arial"/>
          <w:b/>
          <w:bCs/>
        </w:rPr>
        <w:t>Foco e Escopo</w:t>
      </w:r>
    </w:p>
    <w:p w14:paraId="4014DF8E" w14:textId="386AB819" w:rsidR="000963EA" w:rsidRDefault="00837694" w:rsidP="00D360F8">
      <w:pPr>
        <w:spacing w:after="0" w:line="360" w:lineRule="auto"/>
        <w:ind w:firstLine="709"/>
        <w:jc w:val="both"/>
        <w:rPr>
          <w:rFonts w:ascii="Arial" w:hAnsi="Arial" w:cs="Arial"/>
        </w:rPr>
      </w:pPr>
      <w:r w:rsidRPr="004265A4">
        <w:rPr>
          <w:rFonts w:ascii="Arial" w:hAnsi="Arial" w:cs="Arial"/>
        </w:rPr>
        <w:t>A Revista Científica UniPinhal</w:t>
      </w:r>
      <w:r w:rsidR="001D491E" w:rsidRPr="004265A4">
        <w:rPr>
          <w:rFonts w:ascii="Arial" w:hAnsi="Arial" w:cs="Arial"/>
        </w:rPr>
        <w:t xml:space="preserve"> </w:t>
      </w:r>
      <w:r w:rsidR="004135CA" w:rsidRPr="004265A4">
        <w:rPr>
          <w:rFonts w:ascii="Arial" w:hAnsi="Arial" w:cs="Arial"/>
        </w:rPr>
        <w:t>publica artigos</w:t>
      </w:r>
      <w:r w:rsidR="00780A01" w:rsidRPr="004265A4">
        <w:rPr>
          <w:rFonts w:ascii="Arial" w:hAnsi="Arial" w:cs="Arial"/>
        </w:rPr>
        <w:t xml:space="preserve"> inéditos, </w:t>
      </w:r>
      <w:r w:rsidR="007A4E64" w:rsidRPr="004265A4">
        <w:rPr>
          <w:rFonts w:ascii="Arial" w:hAnsi="Arial" w:cs="Arial"/>
        </w:rPr>
        <w:t xml:space="preserve">sejam eles </w:t>
      </w:r>
      <w:r w:rsidR="00FD36D3" w:rsidRPr="004265A4">
        <w:rPr>
          <w:rFonts w:ascii="Arial" w:hAnsi="Arial" w:cs="Arial"/>
        </w:rPr>
        <w:t xml:space="preserve">artigos </w:t>
      </w:r>
      <w:r w:rsidR="00A643C3" w:rsidRPr="004265A4">
        <w:rPr>
          <w:rFonts w:ascii="Arial" w:hAnsi="Arial" w:cs="Arial"/>
        </w:rPr>
        <w:t>científicos</w:t>
      </w:r>
      <w:r w:rsidR="00943217">
        <w:rPr>
          <w:rFonts w:ascii="Arial" w:hAnsi="Arial" w:cs="Arial"/>
        </w:rPr>
        <w:t xml:space="preserve"> originais</w:t>
      </w:r>
      <w:r w:rsidR="00A643C3" w:rsidRPr="004265A4">
        <w:rPr>
          <w:rFonts w:ascii="Arial" w:hAnsi="Arial" w:cs="Arial"/>
        </w:rPr>
        <w:t xml:space="preserve">, </w:t>
      </w:r>
      <w:r w:rsidR="00FD36D3" w:rsidRPr="004265A4">
        <w:rPr>
          <w:rFonts w:ascii="Arial" w:hAnsi="Arial" w:cs="Arial"/>
        </w:rPr>
        <w:t xml:space="preserve">artigos de revisão, relatos de caso </w:t>
      </w:r>
      <w:r w:rsidR="00A643C3" w:rsidRPr="004265A4">
        <w:rPr>
          <w:rFonts w:ascii="Arial" w:hAnsi="Arial" w:cs="Arial"/>
        </w:rPr>
        <w:t>ou</w:t>
      </w:r>
      <w:r w:rsidR="00FD36D3" w:rsidRPr="004265A4">
        <w:rPr>
          <w:rFonts w:ascii="Arial" w:hAnsi="Arial" w:cs="Arial"/>
        </w:rPr>
        <w:t xml:space="preserve"> ensaios teóricos</w:t>
      </w:r>
      <w:r w:rsidR="00A643C3" w:rsidRPr="004265A4">
        <w:rPr>
          <w:rFonts w:ascii="Arial" w:hAnsi="Arial" w:cs="Arial"/>
        </w:rPr>
        <w:t>.</w:t>
      </w:r>
      <w:r w:rsidR="00231D6C" w:rsidRPr="004265A4">
        <w:rPr>
          <w:rFonts w:ascii="Arial" w:hAnsi="Arial" w:cs="Arial"/>
        </w:rPr>
        <w:t xml:space="preserve"> A Revista Científica UniPinhal</w:t>
      </w:r>
      <w:r w:rsidR="00FD534F" w:rsidRPr="004265A4">
        <w:rPr>
          <w:rFonts w:ascii="Arial" w:hAnsi="Arial" w:cs="Arial"/>
        </w:rPr>
        <w:t>, de foco multidisciplinar,</w:t>
      </w:r>
      <w:r w:rsidR="00231D6C" w:rsidRPr="004265A4">
        <w:rPr>
          <w:rFonts w:ascii="Arial" w:hAnsi="Arial" w:cs="Arial"/>
        </w:rPr>
        <w:t xml:space="preserve"> </w:t>
      </w:r>
      <w:r w:rsidR="004265A4" w:rsidRPr="004265A4">
        <w:rPr>
          <w:rFonts w:ascii="Arial" w:hAnsi="Arial" w:cs="Arial"/>
        </w:rPr>
        <w:t xml:space="preserve">especificamente </w:t>
      </w:r>
      <w:r w:rsidR="0092120E" w:rsidRPr="004265A4">
        <w:rPr>
          <w:rFonts w:ascii="Arial" w:hAnsi="Arial" w:cs="Arial"/>
        </w:rPr>
        <w:t xml:space="preserve">Ciências Agrárias; </w:t>
      </w:r>
      <w:r w:rsidR="001E1CDD" w:rsidRPr="004265A4">
        <w:rPr>
          <w:rFonts w:ascii="Arial" w:hAnsi="Arial" w:cs="Arial"/>
        </w:rPr>
        <w:t>Ciências Sociais Aplicadas</w:t>
      </w:r>
      <w:r w:rsidR="00FD534F" w:rsidRPr="004265A4">
        <w:rPr>
          <w:rFonts w:ascii="Arial" w:hAnsi="Arial" w:cs="Arial"/>
        </w:rPr>
        <w:t>;</w:t>
      </w:r>
      <w:r w:rsidR="001E1CDD" w:rsidRPr="004265A4">
        <w:rPr>
          <w:rFonts w:ascii="Arial" w:hAnsi="Arial" w:cs="Arial"/>
        </w:rPr>
        <w:t xml:space="preserve"> </w:t>
      </w:r>
      <w:r w:rsidR="00624C49" w:rsidRPr="004265A4">
        <w:rPr>
          <w:rFonts w:ascii="Arial" w:hAnsi="Arial" w:cs="Arial"/>
        </w:rPr>
        <w:t>Ciências da Saúde</w:t>
      </w:r>
      <w:r w:rsidR="008C3712" w:rsidRPr="004265A4">
        <w:rPr>
          <w:rFonts w:ascii="Arial" w:hAnsi="Arial" w:cs="Arial"/>
        </w:rPr>
        <w:t xml:space="preserve">; </w:t>
      </w:r>
      <w:r w:rsidR="00A62141" w:rsidRPr="004265A4">
        <w:rPr>
          <w:rFonts w:ascii="Arial" w:hAnsi="Arial" w:cs="Arial"/>
        </w:rPr>
        <w:t>Linguística, Letras e Artes</w:t>
      </w:r>
      <w:r w:rsidR="00C603C6" w:rsidRPr="004265A4">
        <w:rPr>
          <w:rFonts w:ascii="Arial" w:hAnsi="Arial" w:cs="Arial"/>
        </w:rPr>
        <w:t xml:space="preserve">; </w:t>
      </w:r>
      <w:r w:rsidR="00CB2EC5" w:rsidRPr="004265A4">
        <w:rPr>
          <w:rFonts w:ascii="Arial" w:hAnsi="Arial" w:cs="Arial"/>
        </w:rPr>
        <w:t>Engenharia</w:t>
      </w:r>
      <w:r w:rsidR="00FD534F" w:rsidRPr="004265A4">
        <w:rPr>
          <w:rFonts w:ascii="Arial" w:hAnsi="Arial" w:cs="Arial"/>
        </w:rPr>
        <w:t>s</w:t>
      </w:r>
      <w:r w:rsidR="00CB2EC5" w:rsidRPr="004265A4">
        <w:rPr>
          <w:rFonts w:ascii="Arial" w:hAnsi="Arial" w:cs="Arial"/>
        </w:rPr>
        <w:t xml:space="preserve">; </w:t>
      </w:r>
      <w:r w:rsidR="00C603C6" w:rsidRPr="004265A4">
        <w:rPr>
          <w:rFonts w:ascii="Arial" w:hAnsi="Arial" w:cs="Arial"/>
        </w:rPr>
        <w:t>Ciências Humanas</w:t>
      </w:r>
      <w:r w:rsidR="004265A4" w:rsidRPr="004265A4">
        <w:rPr>
          <w:rFonts w:ascii="Arial" w:hAnsi="Arial" w:cs="Arial"/>
        </w:rPr>
        <w:t>, todas são áreas do conhecimento consideradas pelo CNPq (Conselho Nacional de Desenvolvimento Científico e Tecnológico).</w:t>
      </w:r>
    </w:p>
    <w:p w14:paraId="3CEBF836" w14:textId="77777777" w:rsidR="00374DA9" w:rsidRDefault="00374DA9" w:rsidP="00D360F8">
      <w:pPr>
        <w:spacing w:after="0" w:line="360" w:lineRule="auto"/>
        <w:jc w:val="both"/>
        <w:rPr>
          <w:rFonts w:ascii="Arial" w:hAnsi="Arial" w:cs="Arial"/>
        </w:rPr>
      </w:pPr>
    </w:p>
    <w:p w14:paraId="3594B757" w14:textId="61BF0158" w:rsidR="0019160E" w:rsidRPr="0019160E" w:rsidRDefault="00374DA9" w:rsidP="00D360F8">
      <w:pPr>
        <w:spacing w:after="0" w:line="360" w:lineRule="auto"/>
        <w:jc w:val="both"/>
        <w:rPr>
          <w:rFonts w:ascii="Arial" w:hAnsi="Arial" w:cs="Arial"/>
          <w:b/>
          <w:bCs/>
        </w:rPr>
      </w:pPr>
      <w:r w:rsidRPr="00374DA9">
        <w:rPr>
          <w:rFonts w:ascii="Arial" w:hAnsi="Arial" w:cs="Arial"/>
          <w:b/>
          <w:bCs/>
        </w:rPr>
        <w:lastRenderedPageBreak/>
        <w:t>Avaliação por pares</w:t>
      </w:r>
    </w:p>
    <w:p w14:paraId="10A38CA5" w14:textId="7F6019CB" w:rsidR="00F462E8" w:rsidRDefault="007111FA" w:rsidP="00D360F8">
      <w:pPr>
        <w:spacing w:after="0" w:line="360" w:lineRule="auto"/>
        <w:ind w:firstLine="709"/>
        <w:jc w:val="both"/>
        <w:rPr>
          <w:rFonts w:ascii="Arial" w:hAnsi="Arial" w:cs="Arial"/>
        </w:rPr>
      </w:pPr>
      <w:r>
        <w:rPr>
          <w:rFonts w:ascii="Arial" w:hAnsi="Arial" w:cs="Arial"/>
        </w:rPr>
        <w:t xml:space="preserve">A Revista Científica UniPinhal </w:t>
      </w:r>
      <w:r w:rsidR="006E7F5C">
        <w:rPr>
          <w:rFonts w:ascii="Arial" w:hAnsi="Arial" w:cs="Arial"/>
        </w:rPr>
        <w:t>recebe artigos ao longo de todo ano</w:t>
      </w:r>
      <w:r w:rsidR="00171EC6">
        <w:rPr>
          <w:rFonts w:ascii="Arial" w:hAnsi="Arial" w:cs="Arial"/>
        </w:rPr>
        <w:t xml:space="preserve">. </w:t>
      </w:r>
      <w:r w:rsidR="00966C67">
        <w:rPr>
          <w:rFonts w:ascii="Arial" w:hAnsi="Arial" w:cs="Arial"/>
        </w:rPr>
        <w:t>O</w:t>
      </w:r>
      <w:r w:rsidR="00F462E8">
        <w:rPr>
          <w:rFonts w:ascii="Arial" w:hAnsi="Arial" w:cs="Arial"/>
        </w:rPr>
        <w:t xml:space="preserve"> artigo submetido será analisado quanto a</w:t>
      </w:r>
      <w:r w:rsidR="00AD0AA6">
        <w:rPr>
          <w:rFonts w:ascii="Arial" w:hAnsi="Arial" w:cs="Arial"/>
        </w:rPr>
        <w:t xml:space="preserve"> aderência ao </w:t>
      </w:r>
      <w:r w:rsidR="00966C67">
        <w:rPr>
          <w:rFonts w:ascii="Arial" w:hAnsi="Arial" w:cs="Arial"/>
        </w:rPr>
        <w:t xml:space="preserve">foco e </w:t>
      </w:r>
      <w:r w:rsidR="00F462E8">
        <w:rPr>
          <w:rFonts w:ascii="Arial" w:hAnsi="Arial" w:cs="Arial"/>
        </w:rPr>
        <w:t>escopo</w:t>
      </w:r>
      <w:r w:rsidR="00AD0AA6">
        <w:rPr>
          <w:rFonts w:ascii="Arial" w:hAnsi="Arial" w:cs="Arial"/>
        </w:rPr>
        <w:t>, assim como</w:t>
      </w:r>
      <w:r w:rsidR="00343CEC">
        <w:rPr>
          <w:rFonts w:ascii="Arial" w:hAnsi="Arial" w:cs="Arial"/>
        </w:rPr>
        <w:t xml:space="preserve"> em relação </w:t>
      </w:r>
      <w:r w:rsidR="00AD0AA6">
        <w:rPr>
          <w:rFonts w:ascii="Arial" w:hAnsi="Arial" w:cs="Arial"/>
        </w:rPr>
        <w:t>a formatação básica</w:t>
      </w:r>
      <w:r w:rsidR="00EB5D22">
        <w:rPr>
          <w:rFonts w:ascii="Arial" w:hAnsi="Arial" w:cs="Arial"/>
        </w:rPr>
        <w:t>. Após essa</w:t>
      </w:r>
      <w:r w:rsidR="00E904B3">
        <w:rPr>
          <w:rFonts w:ascii="Arial" w:hAnsi="Arial" w:cs="Arial"/>
        </w:rPr>
        <w:t xml:space="preserve"> primeira</w:t>
      </w:r>
      <w:r w:rsidR="00EB5D22">
        <w:rPr>
          <w:rFonts w:ascii="Arial" w:hAnsi="Arial" w:cs="Arial"/>
        </w:rPr>
        <w:t xml:space="preserve"> análise</w:t>
      </w:r>
      <w:r w:rsidR="00E904B3">
        <w:rPr>
          <w:rFonts w:ascii="Arial" w:hAnsi="Arial" w:cs="Arial"/>
        </w:rPr>
        <w:t>,</w:t>
      </w:r>
      <w:r w:rsidR="00EB5D22">
        <w:rPr>
          <w:rFonts w:ascii="Arial" w:hAnsi="Arial" w:cs="Arial"/>
        </w:rPr>
        <w:t xml:space="preserve"> </w:t>
      </w:r>
      <w:r w:rsidR="00C6023E">
        <w:rPr>
          <w:rFonts w:ascii="Arial" w:hAnsi="Arial" w:cs="Arial"/>
        </w:rPr>
        <w:t>o artigo poderá ser devolvido ao autor principal</w:t>
      </w:r>
      <w:r w:rsidR="00E904B3">
        <w:rPr>
          <w:rFonts w:ascii="Arial" w:hAnsi="Arial" w:cs="Arial"/>
        </w:rPr>
        <w:t xml:space="preserve"> para ajustes</w:t>
      </w:r>
      <w:r w:rsidR="00C6023E">
        <w:rPr>
          <w:rFonts w:ascii="Arial" w:hAnsi="Arial" w:cs="Arial"/>
        </w:rPr>
        <w:t xml:space="preserve"> ou encaminhado </w:t>
      </w:r>
      <w:r w:rsidR="007C5260">
        <w:rPr>
          <w:rFonts w:ascii="Arial" w:hAnsi="Arial" w:cs="Arial"/>
        </w:rPr>
        <w:t xml:space="preserve">para a </w:t>
      </w:r>
      <w:r w:rsidR="00C63512">
        <w:rPr>
          <w:rFonts w:ascii="Arial" w:hAnsi="Arial" w:cs="Arial"/>
        </w:rPr>
        <w:t>revisão por pares</w:t>
      </w:r>
      <w:r w:rsidR="002A4D9F">
        <w:rPr>
          <w:rFonts w:ascii="Arial" w:hAnsi="Arial" w:cs="Arial"/>
        </w:rPr>
        <w:t xml:space="preserve"> </w:t>
      </w:r>
      <w:r w:rsidR="002A4D9F" w:rsidRPr="00F43E1F">
        <w:rPr>
          <w:rFonts w:ascii="Arial" w:hAnsi="Arial" w:cs="Arial"/>
        </w:rPr>
        <w:t>(peer review)</w:t>
      </w:r>
      <w:r w:rsidR="00C63512">
        <w:rPr>
          <w:rFonts w:ascii="Arial" w:hAnsi="Arial" w:cs="Arial"/>
        </w:rPr>
        <w:t>.</w:t>
      </w:r>
      <w:r w:rsidR="00EB5D22">
        <w:rPr>
          <w:rFonts w:ascii="Arial" w:hAnsi="Arial" w:cs="Arial"/>
        </w:rPr>
        <w:t xml:space="preserve"> </w:t>
      </w:r>
    </w:p>
    <w:p w14:paraId="5FE39C0C" w14:textId="2EEC08E2" w:rsidR="00153B11" w:rsidRDefault="002A4D9F" w:rsidP="00D360F8">
      <w:pPr>
        <w:spacing w:after="0" w:line="360" w:lineRule="auto"/>
        <w:ind w:firstLine="709"/>
        <w:jc w:val="both"/>
        <w:rPr>
          <w:rFonts w:ascii="Arial" w:hAnsi="Arial" w:cs="Arial"/>
        </w:rPr>
      </w:pPr>
      <w:r>
        <w:rPr>
          <w:rFonts w:ascii="Arial" w:hAnsi="Arial" w:cs="Arial"/>
        </w:rPr>
        <w:t xml:space="preserve">O </w:t>
      </w:r>
      <w:r w:rsidR="002C4436">
        <w:rPr>
          <w:rFonts w:ascii="Arial" w:hAnsi="Arial" w:cs="Arial"/>
        </w:rPr>
        <w:t xml:space="preserve">artigo </w:t>
      </w:r>
      <w:r w:rsidR="00580AD5">
        <w:rPr>
          <w:rFonts w:ascii="Arial" w:hAnsi="Arial" w:cs="Arial"/>
        </w:rPr>
        <w:t xml:space="preserve">entra no processo de revisão por pares </w:t>
      </w:r>
      <w:r w:rsidR="00026A60">
        <w:rPr>
          <w:rFonts w:ascii="Arial" w:hAnsi="Arial" w:cs="Arial"/>
        </w:rPr>
        <w:t>de forma anônima (</w:t>
      </w:r>
      <w:r w:rsidR="00074674">
        <w:rPr>
          <w:rFonts w:ascii="Arial" w:hAnsi="Arial" w:cs="Arial"/>
        </w:rPr>
        <w:t>duplo cego</w:t>
      </w:r>
      <w:r w:rsidR="00026A60">
        <w:rPr>
          <w:rFonts w:ascii="Arial" w:hAnsi="Arial" w:cs="Arial"/>
        </w:rPr>
        <w:t xml:space="preserve">), reforçando o compromisso com </w:t>
      </w:r>
      <w:r w:rsidR="00BF5777">
        <w:rPr>
          <w:rFonts w:ascii="Arial" w:hAnsi="Arial" w:cs="Arial"/>
        </w:rPr>
        <w:t xml:space="preserve">a publicação </w:t>
      </w:r>
      <w:r w:rsidR="00985482">
        <w:rPr>
          <w:rFonts w:ascii="Arial" w:hAnsi="Arial" w:cs="Arial"/>
        </w:rPr>
        <w:t xml:space="preserve">de </w:t>
      </w:r>
      <w:r w:rsidR="00D25FB2">
        <w:rPr>
          <w:rFonts w:ascii="Arial" w:hAnsi="Arial" w:cs="Arial"/>
        </w:rPr>
        <w:t>artigos originais</w:t>
      </w:r>
      <w:r w:rsidR="00A9343F">
        <w:rPr>
          <w:rFonts w:ascii="Arial" w:hAnsi="Arial" w:cs="Arial"/>
        </w:rPr>
        <w:t xml:space="preserve"> e que contribuam para a área da ciência em que pertencem. </w:t>
      </w:r>
      <w:r w:rsidR="006679F7">
        <w:rPr>
          <w:rFonts w:ascii="Arial" w:hAnsi="Arial" w:cs="Arial"/>
        </w:rPr>
        <w:t xml:space="preserve">A Revista Científica UniPinhal </w:t>
      </w:r>
      <w:r w:rsidR="00ED50B4">
        <w:rPr>
          <w:rFonts w:ascii="Arial" w:hAnsi="Arial" w:cs="Arial"/>
        </w:rPr>
        <w:t xml:space="preserve">assume a responsabilidade de </w:t>
      </w:r>
      <w:r w:rsidR="006C07E2">
        <w:rPr>
          <w:rFonts w:ascii="Arial" w:hAnsi="Arial" w:cs="Arial"/>
        </w:rPr>
        <w:t>compartilhar</w:t>
      </w:r>
      <w:r w:rsidR="00ED50B4">
        <w:rPr>
          <w:rFonts w:ascii="Arial" w:hAnsi="Arial" w:cs="Arial"/>
        </w:rPr>
        <w:t xml:space="preserve"> o parecer técnico </w:t>
      </w:r>
      <w:r w:rsidR="006C07E2">
        <w:rPr>
          <w:rFonts w:ascii="Arial" w:hAnsi="Arial" w:cs="Arial"/>
        </w:rPr>
        <w:t>dos revisores envolvidos na análise do artigo</w:t>
      </w:r>
      <w:r w:rsidR="00540C2A">
        <w:rPr>
          <w:rFonts w:ascii="Arial" w:hAnsi="Arial" w:cs="Arial"/>
        </w:rPr>
        <w:t xml:space="preserve">, de forma transparente e imparcial, </w:t>
      </w:r>
      <w:r w:rsidR="00E674B2">
        <w:rPr>
          <w:rFonts w:ascii="Arial" w:hAnsi="Arial" w:cs="Arial"/>
        </w:rPr>
        <w:t>seja o parecer favorável ou desfavorável a publicação.</w:t>
      </w:r>
      <w:r w:rsidR="001C5B32">
        <w:rPr>
          <w:rFonts w:ascii="Arial" w:hAnsi="Arial" w:cs="Arial"/>
        </w:rPr>
        <w:t xml:space="preserve"> </w:t>
      </w:r>
      <w:r w:rsidR="00D74BFC">
        <w:rPr>
          <w:rFonts w:ascii="Arial" w:hAnsi="Arial" w:cs="Arial"/>
        </w:rPr>
        <w:t xml:space="preserve">Cada </w:t>
      </w:r>
      <w:r w:rsidR="00392DAD">
        <w:rPr>
          <w:rFonts w:ascii="Arial" w:hAnsi="Arial" w:cs="Arial"/>
        </w:rPr>
        <w:t>revisor</w:t>
      </w:r>
      <w:r w:rsidR="00D74BFC">
        <w:rPr>
          <w:rFonts w:ascii="Arial" w:hAnsi="Arial" w:cs="Arial"/>
        </w:rPr>
        <w:t xml:space="preserve"> </w:t>
      </w:r>
      <w:r w:rsidR="00392DAD">
        <w:rPr>
          <w:rFonts w:ascii="Arial" w:hAnsi="Arial" w:cs="Arial"/>
        </w:rPr>
        <w:t>deve</w:t>
      </w:r>
      <w:r w:rsidR="00D74BFC">
        <w:rPr>
          <w:rFonts w:ascii="Arial" w:hAnsi="Arial" w:cs="Arial"/>
        </w:rPr>
        <w:t xml:space="preserve">rá </w:t>
      </w:r>
      <w:r w:rsidR="00F73EE0">
        <w:rPr>
          <w:rFonts w:ascii="Arial" w:hAnsi="Arial" w:cs="Arial"/>
        </w:rPr>
        <w:t>providenciar</w:t>
      </w:r>
      <w:r w:rsidR="00392DAD">
        <w:rPr>
          <w:rFonts w:ascii="Arial" w:hAnsi="Arial" w:cs="Arial"/>
        </w:rPr>
        <w:t xml:space="preserve"> </w:t>
      </w:r>
      <w:r w:rsidR="00F73EE0">
        <w:rPr>
          <w:rFonts w:ascii="Arial" w:hAnsi="Arial" w:cs="Arial"/>
        </w:rPr>
        <w:t>o detalhamento do seu</w:t>
      </w:r>
      <w:r w:rsidR="00392DAD">
        <w:rPr>
          <w:rFonts w:ascii="Arial" w:hAnsi="Arial" w:cs="Arial"/>
        </w:rPr>
        <w:t xml:space="preserve"> parecer técnico</w:t>
      </w:r>
      <w:r w:rsidR="00F73EE0">
        <w:rPr>
          <w:rFonts w:ascii="Arial" w:hAnsi="Arial" w:cs="Arial"/>
        </w:rPr>
        <w:t xml:space="preserve"> e</w:t>
      </w:r>
      <w:r w:rsidR="00D74BFC">
        <w:rPr>
          <w:rFonts w:ascii="Arial" w:hAnsi="Arial" w:cs="Arial"/>
        </w:rPr>
        <w:t xml:space="preserve"> </w:t>
      </w:r>
      <w:r w:rsidR="00F73EE0">
        <w:rPr>
          <w:rFonts w:ascii="Arial" w:hAnsi="Arial" w:cs="Arial"/>
        </w:rPr>
        <w:t>indicar</w:t>
      </w:r>
      <w:r w:rsidR="00392DAD">
        <w:rPr>
          <w:rFonts w:ascii="Arial" w:hAnsi="Arial" w:cs="Arial"/>
        </w:rPr>
        <w:t xml:space="preserve"> d</w:t>
      </w:r>
      <w:r w:rsidR="004F2608">
        <w:rPr>
          <w:rFonts w:ascii="Arial" w:hAnsi="Arial" w:cs="Arial"/>
        </w:rPr>
        <w:t xml:space="preserve">as seguintes opções: </w:t>
      </w:r>
      <w:bookmarkStart w:id="1" w:name="_Hlk195687151"/>
      <w:r w:rsidR="004F2608">
        <w:rPr>
          <w:rFonts w:ascii="Arial" w:hAnsi="Arial" w:cs="Arial"/>
        </w:rPr>
        <w:t xml:space="preserve">a) </w:t>
      </w:r>
      <w:r w:rsidR="00774F15">
        <w:rPr>
          <w:rFonts w:ascii="Arial" w:hAnsi="Arial" w:cs="Arial"/>
        </w:rPr>
        <w:t>aceito</w:t>
      </w:r>
      <w:r w:rsidR="004F2608">
        <w:rPr>
          <w:rFonts w:ascii="Arial" w:hAnsi="Arial" w:cs="Arial"/>
        </w:rPr>
        <w:t xml:space="preserve">, sem </w:t>
      </w:r>
      <w:r w:rsidR="000331CF">
        <w:rPr>
          <w:rFonts w:ascii="Arial" w:hAnsi="Arial" w:cs="Arial"/>
        </w:rPr>
        <w:t>correç</w:t>
      </w:r>
      <w:r w:rsidR="00774F15">
        <w:rPr>
          <w:rFonts w:ascii="Arial" w:hAnsi="Arial" w:cs="Arial"/>
        </w:rPr>
        <w:t>ões</w:t>
      </w:r>
      <w:r w:rsidR="004F2608">
        <w:rPr>
          <w:rFonts w:ascii="Arial" w:hAnsi="Arial" w:cs="Arial"/>
        </w:rPr>
        <w:t xml:space="preserve">; b) </w:t>
      </w:r>
      <w:r w:rsidR="00774F15">
        <w:rPr>
          <w:rFonts w:ascii="Arial" w:hAnsi="Arial" w:cs="Arial"/>
        </w:rPr>
        <w:t xml:space="preserve">aceito, com </w:t>
      </w:r>
      <w:r w:rsidR="000331CF">
        <w:rPr>
          <w:rFonts w:ascii="Arial" w:hAnsi="Arial" w:cs="Arial"/>
        </w:rPr>
        <w:t>correções</w:t>
      </w:r>
      <w:r w:rsidR="00774F15">
        <w:rPr>
          <w:rFonts w:ascii="Arial" w:hAnsi="Arial" w:cs="Arial"/>
        </w:rPr>
        <w:t xml:space="preserve">; c) </w:t>
      </w:r>
      <w:r w:rsidR="00392DAD">
        <w:rPr>
          <w:rFonts w:ascii="Arial" w:hAnsi="Arial" w:cs="Arial"/>
        </w:rPr>
        <w:t>recusado.</w:t>
      </w:r>
      <w:r w:rsidR="00774F15">
        <w:rPr>
          <w:rFonts w:ascii="Arial" w:hAnsi="Arial" w:cs="Arial"/>
        </w:rPr>
        <w:t xml:space="preserve"> </w:t>
      </w:r>
      <w:bookmarkEnd w:id="1"/>
      <w:r w:rsidR="00D56A81">
        <w:rPr>
          <w:rFonts w:ascii="Arial" w:hAnsi="Arial" w:cs="Arial"/>
        </w:rPr>
        <w:t xml:space="preserve">O aceite ou recusa do artigo será </w:t>
      </w:r>
      <w:r w:rsidR="0002738E">
        <w:rPr>
          <w:rFonts w:ascii="Arial" w:hAnsi="Arial" w:cs="Arial"/>
        </w:rPr>
        <w:t>fundamentado</w:t>
      </w:r>
      <w:r w:rsidR="00D56A81">
        <w:rPr>
          <w:rFonts w:ascii="Arial" w:hAnsi="Arial" w:cs="Arial"/>
        </w:rPr>
        <w:t xml:space="preserve"> na indicação dos revisores</w:t>
      </w:r>
      <w:r w:rsidR="00791F41">
        <w:rPr>
          <w:rFonts w:ascii="Arial" w:hAnsi="Arial" w:cs="Arial"/>
        </w:rPr>
        <w:t>, sendo fundamental o parecer favorável de todos os pareceristas técnicos</w:t>
      </w:r>
      <w:r w:rsidR="0002738E">
        <w:rPr>
          <w:rFonts w:ascii="Arial" w:hAnsi="Arial" w:cs="Arial"/>
        </w:rPr>
        <w:t xml:space="preserve"> </w:t>
      </w:r>
      <w:r w:rsidR="004B7E5D">
        <w:rPr>
          <w:rFonts w:ascii="Arial" w:hAnsi="Arial" w:cs="Arial"/>
        </w:rPr>
        <w:t>para a aprovação</w:t>
      </w:r>
      <w:r w:rsidR="00791F41">
        <w:rPr>
          <w:rFonts w:ascii="Arial" w:hAnsi="Arial" w:cs="Arial"/>
        </w:rPr>
        <w:t xml:space="preserve">. </w:t>
      </w:r>
    </w:p>
    <w:p w14:paraId="59B02FFD" w14:textId="77777777" w:rsidR="00374DA9" w:rsidRDefault="00374DA9" w:rsidP="00D360F8">
      <w:pPr>
        <w:spacing w:after="0" w:line="360" w:lineRule="auto"/>
        <w:ind w:firstLine="709"/>
        <w:jc w:val="both"/>
        <w:rPr>
          <w:rFonts w:ascii="Arial" w:hAnsi="Arial" w:cs="Arial"/>
        </w:rPr>
      </w:pPr>
    </w:p>
    <w:p w14:paraId="30BCF119" w14:textId="48A7094F" w:rsidR="0019160E" w:rsidRPr="0019160E" w:rsidRDefault="00577F98" w:rsidP="00D360F8">
      <w:pPr>
        <w:spacing w:after="0" w:line="360" w:lineRule="auto"/>
        <w:jc w:val="both"/>
        <w:rPr>
          <w:rFonts w:ascii="Arial" w:hAnsi="Arial" w:cs="Arial"/>
          <w:b/>
          <w:bCs/>
        </w:rPr>
      </w:pPr>
      <w:r w:rsidRPr="00577F98">
        <w:rPr>
          <w:rFonts w:ascii="Arial" w:hAnsi="Arial" w:cs="Arial"/>
          <w:b/>
          <w:bCs/>
        </w:rPr>
        <w:t>Corpo editorial</w:t>
      </w:r>
    </w:p>
    <w:p w14:paraId="43E55DA2" w14:textId="778A6BFF" w:rsidR="00DB14BF" w:rsidRDefault="00AD07E7" w:rsidP="00D360F8">
      <w:pPr>
        <w:spacing w:after="0" w:line="360" w:lineRule="auto"/>
        <w:ind w:firstLine="709"/>
        <w:jc w:val="both"/>
        <w:rPr>
          <w:rFonts w:ascii="Arial" w:hAnsi="Arial" w:cs="Arial"/>
        </w:rPr>
      </w:pPr>
      <w:r>
        <w:rPr>
          <w:rFonts w:ascii="Arial" w:hAnsi="Arial" w:cs="Arial"/>
        </w:rPr>
        <w:t xml:space="preserve">O corpo editorial da Revista Científica UniPinhal é composto </w:t>
      </w:r>
      <w:r w:rsidR="00D84875">
        <w:rPr>
          <w:rFonts w:ascii="Arial" w:hAnsi="Arial" w:cs="Arial"/>
        </w:rPr>
        <w:t xml:space="preserve">pela </w:t>
      </w:r>
      <w:r w:rsidR="004C040E">
        <w:rPr>
          <w:rFonts w:ascii="Arial" w:hAnsi="Arial" w:cs="Arial"/>
        </w:rPr>
        <w:t xml:space="preserve">direção executiva e </w:t>
      </w:r>
      <w:r w:rsidR="00AD7577">
        <w:rPr>
          <w:rFonts w:ascii="Arial" w:hAnsi="Arial" w:cs="Arial"/>
        </w:rPr>
        <w:t>conselho editorial</w:t>
      </w:r>
      <w:r w:rsidR="006E4973">
        <w:rPr>
          <w:rFonts w:ascii="Arial" w:hAnsi="Arial" w:cs="Arial"/>
        </w:rPr>
        <w:t xml:space="preserve">. </w:t>
      </w:r>
      <w:r w:rsidR="00BF45E7">
        <w:rPr>
          <w:rFonts w:ascii="Arial" w:hAnsi="Arial" w:cs="Arial"/>
        </w:rPr>
        <w:t>A direção executiva tem</w:t>
      </w:r>
      <w:r w:rsidR="00004696">
        <w:rPr>
          <w:rFonts w:ascii="Arial" w:hAnsi="Arial" w:cs="Arial"/>
        </w:rPr>
        <w:t xml:space="preserve"> o objetivo de </w:t>
      </w:r>
      <w:r w:rsidR="002729A9">
        <w:rPr>
          <w:rFonts w:ascii="Arial" w:hAnsi="Arial" w:cs="Arial"/>
        </w:rPr>
        <w:t>garantir a operacionalização da Revisa e</w:t>
      </w:r>
      <w:r w:rsidR="006E4973">
        <w:rPr>
          <w:rFonts w:ascii="Arial" w:hAnsi="Arial" w:cs="Arial"/>
        </w:rPr>
        <w:t xml:space="preserve"> conta com o</w:t>
      </w:r>
      <w:r w:rsidR="00E921A4">
        <w:rPr>
          <w:rFonts w:ascii="Arial" w:hAnsi="Arial" w:cs="Arial"/>
        </w:rPr>
        <w:t>s</w:t>
      </w:r>
      <w:r w:rsidR="006E4973">
        <w:rPr>
          <w:rFonts w:ascii="Arial" w:hAnsi="Arial" w:cs="Arial"/>
        </w:rPr>
        <w:t xml:space="preserve"> </w:t>
      </w:r>
      <w:r w:rsidR="00B14CBF">
        <w:rPr>
          <w:rFonts w:ascii="Arial" w:hAnsi="Arial" w:cs="Arial"/>
        </w:rPr>
        <w:t>e</w:t>
      </w:r>
      <w:r w:rsidR="00C824EF">
        <w:rPr>
          <w:rFonts w:ascii="Arial" w:hAnsi="Arial" w:cs="Arial"/>
        </w:rPr>
        <w:t>ditores</w:t>
      </w:r>
      <w:r w:rsidR="00C110A7">
        <w:rPr>
          <w:rFonts w:ascii="Arial" w:hAnsi="Arial" w:cs="Arial"/>
        </w:rPr>
        <w:t>-c</w:t>
      </w:r>
      <w:r w:rsidR="006E4973">
        <w:rPr>
          <w:rFonts w:ascii="Arial" w:hAnsi="Arial" w:cs="Arial"/>
        </w:rPr>
        <w:t>hefe</w:t>
      </w:r>
      <w:r w:rsidR="00CF256E">
        <w:rPr>
          <w:rFonts w:ascii="Arial" w:hAnsi="Arial" w:cs="Arial"/>
        </w:rPr>
        <w:t>s</w:t>
      </w:r>
      <w:r w:rsidR="0060640E">
        <w:rPr>
          <w:rFonts w:ascii="Arial" w:hAnsi="Arial" w:cs="Arial"/>
        </w:rPr>
        <w:t xml:space="preserve">: </w:t>
      </w:r>
      <w:r w:rsidR="00E921A4" w:rsidRPr="00657092">
        <w:rPr>
          <w:rFonts w:ascii="Arial" w:hAnsi="Arial" w:cs="Arial"/>
        </w:rPr>
        <w:t xml:space="preserve">Prof. Dr. Diego Miranda de Souza </w:t>
      </w:r>
      <w:r w:rsidR="00E921A4">
        <w:rPr>
          <w:rFonts w:ascii="Arial" w:hAnsi="Arial" w:cs="Arial"/>
        </w:rPr>
        <w:t xml:space="preserve">e </w:t>
      </w:r>
      <w:r w:rsidR="00E921A4" w:rsidRPr="00657092">
        <w:rPr>
          <w:rFonts w:ascii="Arial" w:hAnsi="Arial" w:cs="Arial"/>
        </w:rPr>
        <w:t>Profa. Dra. Nilva Teresinha Teixeira</w:t>
      </w:r>
      <w:r w:rsidR="00E921A4">
        <w:rPr>
          <w:rFonts w:ascii="Arial" w:hAnsi="Arial" w:cs="Arial"/>
        </w:rPr>
        <w:t xml:space="preserve">, além da </w:t>
      </w:r>
      <w:r w:rsidR="0060640E">
        <w:rPr>
          <w:rFonts w:ascii="Arial" w:hAnsi="Arial" w:cs="Arial"/>
        </w:rPr>
        <w:t>e</w:t>
      </w:r>
      <w:r w:rsidR="00C824EF" w:rsidRPr="00657092">
        <w:rPr>
          <w:rFonts w:ascii="Arial" w:hAnsi="Arial" w:cs="Arial"/>
        </w:rPr>
        <w:t xml:space="preserve">ditora </w:t>
      </w:r>
      <w:r w:rsidR="0060640E">
        <w:rPr>
          <w:rFonts w:ascii="Arial" w:hAnsi="Arial" w:cs="Arial"/>
        </w:rPr>
        <w:t>c</w:t>
      </w:r>
      <w:r w:rsidR="00E921A4" w:rsidRPr="00657092">
        <w:rPr>
          <w:rFonts w:ascii="Arial" w:hAnsi="Arial" w:cs="Arial"/>
        </w:rPr>
        <w:t>ientífica</w:t>
      </w:r>
      <w:r w:rsidR="003A36FA">
        <w:rPr>
          <w:rFonts w:ascii="Arial" w:hAnsi="Arial" w:cs="Arial"/>
        </w:rPr>
        <w:t>:</w:t>
      </w:r>
      <w:r w:rsidR="00E921A4" w:rsidRPr="00657092">
        <w:rPr>
          <w:rFonts w:ascii="Arial" w:hAnsi="Arial" w:cs="Arial"/>
        </w:rPr>
        <w:t xml:space="preserve"> Profa. Me. Thaís Louise Soares</w:t>
      </w:r>
      <w:r w:rsidR="00C824EF">
        <w:rPr>
          <w:rFonts w:ascii="Arial" w:hAnsi="Arial" w:cs="Arial"/>
        </w:rPr>
        <w:t>.</w:t>
      </w:r>
      <w:r w:rsidR="00C72708">
        <w:rPr>
          <w:rFonts w:ascii="Arial" w:hAnsi="Arial" w:cs="Arial"/>
        </w:rPr>
        <w:t xml:space="preserve"> </w:t>
      </w:r>
    </w:p>
    <w:p w14:paraId="3069C034" w14:textId="1001B2CA" w:rsidR="00221822" w:rsidRDefault="00DB14BF" w:rsidP="00DA10DC">
      <w:pPr>
        <w:spacing w:after="0" w:line="360" w:lineRule="auto"/>
        <w:ind w:firstLine="709"/>
        <w:jc w:val="both"/>
        <w:rPr>
          <w:rFonts w:ascii="Arial" w:hAnsi="Arial" w:cs="Arial"/>
        </w:rPr>
      </w:pPr>
      <w:r>
        <w:rPr>
          <w:rFonts w:ascii="Arial" w:hAnsi="Arial" w:cs="Arial"/>
        </w:rPr>
        <w:t>O</w:t>
      </w:r>
      <w:r w:rsidR="00AD7577">
        <w:rPr>
          <w:rFonts w:ascii="Arial" w:hAnsi="Arial" w:cs="Arial"/>
        </w:rPr>
        <w:t xml:space="preserve"> conselho editorial é composto por docentes especialistas</w:t>
      </w:r>
      <w:r w:rsidR="00674CCC">
        <w:rPr>
          <w:rFonts w:ascii="Arial" w:hAnsi="Arial" w:cs="Arial"/>
        </w:rPr>
        <w:t xml:space="preserve">, </w:t>
      </w:r>
      <w:r w:rsidR="006E1283">
        <w:rPr>
          <w:rFonts w:ascii="Arial" w:hAnsi="Arial" w:cs="Arial"/>
        </w:rPr>
        <w:t xml:space="preserve">convidados </w:t>
      </w:r>
      <w:r w:rsidR="00B979E3">
        <w:rPr>
          <w:rFonts w:ascii="Arial" w:hAnsi="Arial" w:cs="Arial"/>
        </w:rPr>
        <w:t xml:space="preserve">para atuar </w:t>
      </w:r>
      <w:r w:rsidR="00221822">
        <w:rPr>
          <w:rFonts w:ascii="Arial" w:hAnsi="Arial" w:cs="Arial"/>
        </w:rPr>
        <w:t>como consultores nas áreas de especialidade da</w:t>
      </w:r>
      <w:r w:rsidR="00900D02">
        <w:rPr>
          <w:rFonts w:ascii="Arial" w:hAnsi="Arial" w:cs="Arial"/>
        </w:rPr>
        <w:t xml:space="preserve"> Revista Científica UniPinhal:</w:t>
      </w:r>
    </w:p>
    <w:p w14:paraId="680B2846" w14:textId="5A3619C9" w:rsidR="003F5D08" w:rsidRPr="003F5D08" w:rsidRDefault="00221822" w:rsidP="00D360F8">
      <w:pPr>
        <w:pStyle w:val="PargrafodaLista"/>
        <w:numPr>
          <w:ilvl w:val="0"/>
          <w:numId w:val="7"/>
        </w:numPr>
        <w:spacing w:after="0" w:line="360" w:lineRule="auto"/>
        <w:jc w:val="both"/>
        <w:rPr>
          <w:rFonts w:ascii="Arial" w:hAnsi="Arial" w:cs="Arial"/>
        </w:rPr>
      </w:pPr>
      <w:r w:rsidRPr="003F5D08">
        <w:rPr>
          <w:rFonts w:ascii="Arial" w:hAnsi="Arial" w:cs="Arial"/>
        </w:rPr>
        <w:t>Ciências Agrárias</w:t>
      </w:r>
      <w:r w:rsidR="00747B66">
        <w:rPr>
          <w:rFonts w:ascii="Arial" w:hAnsi="Arial" w:cs="Arial"/>
        </w:rPr>
        <w:t xml:space="preserve">: </w:t>
      </w:r>
      <w:r w:rsidRPr="003F5D08">
        <w:rPr>
          <w:rFonts w:ascii="Arial" w:hAnsi="Arial" w:cs="Arial"/>
        </w:rPr>
        <w:t xml:space="preserve"> </w:t>
      </w:r>
      <w:r w:rsidR="009B0A01" w:rsidRPr="003F5D08">
        <w:rPr>
          <w:rFonts w:ascii="Arial" w:hAnsi="Arial" w:cs="Arial"/>
        </w:rPr>
        <w:t>Profa. Dra. Georgiana Savia Brito Aires</w:t>
      </w:r>
      <w:r w:rsidRPr="003F5D08">
        <w:rPr>
          <w:rFonts w:ascii="Arial" w:hAnsi="Arial" w:cs="Arial"/>
        </w:rPr>
        <w:t>;</w:t>
      </w:r>
      <w:r w:rsidR="00747B66" w:rsidRPr="00747B66">
        <w:rPr>
          <w:rFonts w:ascii="Arial" w:hAnsi="Arial" w:cs="Arial"/>
        </w:rPr>
        <w:t xml:space="preserve"> </w:t>
      </w:r>
      <w:r w:rsidR="00747B66" w:rsidRPr="003F5D08">
        <w:rPr>
          <w:rFonts w:ascii="Arial" w:hAnsi="Arial" w:cs="Arial"/>
        </w:rPr>
        <w:t>Profa. Dra. Thatiane Padilha de Menezes</w:t>
      </w:r>
      <w:r w:rsidR="00747B66">
        <w:rPr>
          <w:rFonts w:ascii="Arial" w:hAnsi="Arial" w:cs="Arial"/>
        </w:rPr>
        <w:t>;</w:t>
      </w:r>
    </w:p>
    <w:p w14:paraId="30419AAB" w14:textId="3F0818F9" w:rsidR="003F5D08" w:rsidRPr="003F5D08" w:rsidRDefault="00221822" w:rsidP="00D360F8">
      <w:pPr>
        <w:pStyle w:val="PargrafodaLista"/>
        <w:numPr>
          <w:ilvl w:val="0"/>
          <w:numId w:val="7"/>
        </w:numPr>
        <w:spacing w:after="0" w:line="360" w:lineRule="auto"/>
        <w:jc w:val="both"/>
        <w:rPr>
          <w:rFonts w:ascii="Arial" w:hAnsi="Arial" w:cs="Arial"/>
        </w:rPr>
      </w:pPr>
      <w:r w:rsidRPr="003F5D08">
        <w:rPr>
          <w:rFonts w:ascii="Arial" w:hAnsi="Arial" w:cs="Arial"/>
        </w:rPr>
        <w:t>Ciências Sociais Aplicadas</w:t>
      </w:r>
      <w:r w:rsidR="00747B66">
        <w:rPr>
          <w:rFonts w:ascii="Arial" w:hAnsi="Arial" w:cs="Arial"/>
        </w:rPr>
        <w:t xml:space="preserve">: </w:t>
      </w:r>
      <w:r w:rsidR="008116A8" w:rsidRPr="003F5D08">
        <w:rPr>
          <w:rFonts w:ascii="Arial" w:hAnsi="Arial" w:cs="Arial"/>
        </w:rPr>
        <w:t xml:space="preserve"> Prof. Me. Jésu Aparecido Alves de </w:t>
      </w:r>
      <w:r w:rsidR="00747B66" w:rsidRPr="003F5D08">
        <w:rPr>
          <w:rFonts w:ascii="Arial" w:hAnsi="Arial" w:cs="Arial"/>
        </w:rPr>
        <w:t>Oliveira; Prof. Dr. Hygino Canhadas Belli</w:t>
      </w:r>
      <w:r w:rsidR="00747B66">
        <w:rPr>
          <w:rFonts w:ascii="Arial" w:hAnsi="Arial" w:cs="Arial"/>
        </w:rPr>
        <w:t xml:space="preserve">; </w:t>
      </w:r>
    </w:p>
    <w:p w14:paraId="653BDAB6" w14:textId="062F1411" w:rsidR="003F5D08" w:rsidRPr="003F5D08" w:rsidRDefault="00221822" w:rsidP="00D360F8">
      <w:pPr>
        <w:pStyle w:val="PargrafodaLista"/>
        <w:numPr>
          <w:ilvl w:val="0"/>
          <w:numId w:val="7"/>
        </w:numPr>
        <w:spacing w:after="0" w:line="360" w:lineRule="auto"/>
        <w:jc w:val="both"/>
        <w:rPr>
          <w:rFonts w:ascii="Arial" w:hAnsi="Arial" w:cs="Arial"/>
        </w:rPr>
      </w:pPr>
      <w:r w:rsidRPr="003F5D08">
        <w:rPr>
          <w:rFonts w:ascii="Arial" w:hAnsi="Arial" w:cs="Arial"/>
        </w:rPr>
        <w:t>Ciências da Saúde</w:t>
      </w:r>
      <w:r w:rsidR="009B0A01" w:rsidRPr="003F5D08">
        <w:rPr>
          <w:rFonts w:ascii="Arial" w:hAnsi="Arial" w:cs="Arial"/>
        </w:rPr>
        <w:t>: Profa. Dra.</w:t>
      </w:r>
      <w:r w:rsidR="00F122BE">
        <w:rPr>
          <w:rFonts w:ascii="Arial" w:hAnsi="Arial" w:cs="Arial"/>
        </w:rPr>
        <w:t xml:space="preserve"> </w:t>
      </w:r>
      <w:r w:rsidR="009B0A01" w:rsidRPr="003F5D08">
        <w:rPr>
          <w:rFonts w:ascii="Arial" w:hAnsi="Arial" w:cs="Arial"/>
        </w:rPr>
        <w:t>Gisele Acerra Biondo Pietrafesa</w:t>
      </w:r>
      <w:r w:rsidR="00747B66">
        <w:rPr>
          <w:rFonts w:ascii="Arial" w:hAnsi="Arial" w:cs="Arial"/>
        </w:rPr>
        <w:t>;</w:t>
      </w:r>
      <w:r w:rsidR="00747B66" w:rsidRPr="00747B66">
        <w:rPr>
          <w:rFonts w:ascii="Arial" w:hAnsi="Arial" w:cs="Arial"/>
        </w:rPr>
        <w:t xml:space="preserve"> </w:t>
      </w:r>
      <w:r w:rsidR="00747B66">
        <w:rPr>
          <w:rFonts w:ascii="Arial" w:hAnsi="Arial" w:cs="Arial"/>
        </w:rPr>
        <w:t xml:space="preserve">Profa. </w:t>
      </w:r>
      <w:r w:rsidR="00747B66" w:rsidRPr="00B50B62">
        <w:rPr>
          <w:rFonts w:ascii="Arial" w:hAnsi="Arial" w:cs="Arial"/>
        </w:rPr>
        <w:t>Dra. Inês Juliana Martorano Giardini</w:t>
      </w:r>
      <w:r w:rsidR="00747B66">
        <w:rPr>
          <w:rFonts w:ascii="Arial" w:hAnsi="Arial" w:cs="Arial"/>
        </w:rPr>
        <w:t xml:space="preserve">; </w:t>
      </w:r>
      <w:r w:rsidR="00747B66" w:rsidRPr="003F5D08">
        <w:rPr>
          <w:rFonts w:ascii="Arial" w:hAnsi="Arial" w:cs="Arial"/>
        </w:rPr>
        <w:t>Profa. Dra. Erica Ferraz</w:t>
      </w:r>
      <w:r w:rsidR="00747B66">
        <w:rPr>
          <w:rFonts w:ascii="Arial" w:hAnsi="Arial" w:cs="Arial"/>
        </w:rPr>
        <w:t xml:space="preserve">; </w:t>
      </w:r>
      <w:r w:rsidR="00747B66" w:rsidRPr="003F5D08">
        <w:rPr>
          <w:rFonts w:ascii="Arial" w:hAnsi="Arial" w:cs="Arial"/>
        </w:rPr>
        <w:t>Prof.</w:t>
      </w:r>
      <w:r w:rsidR="009305EA" w:rsidRPr="003F5D08">
        <w:rPr>
          <w:rFonts w:ascii="Arial" w:hAnsi="Arial" w:cs="Arial"/>
        </w:rPr>
        <w:t xml:space="preserve"> Dr. Marcelo Francisco Rodrigues</w:t>
      </w:r>
      <w:r w:rsidR="00747B66">
        <w:rPr>
          <w:rFonts w:ascii="Arial" w:hAnsi="Arial" w:cs="Arial"/>
        </w:rPr>
        <w:t>;</w:t>
      </w:r>
      <w:r w:rsidRPr="003F5D08">
        <w:rPr>
          <w:rFonts w:ascii="Arial" w:hAnsi="Arial" w:cs="Arial"/>
        </w:rPr>
        <w:t xml:space="preserve"> </w:t>
      </w:r>
      <w:r w:rsidR="0070203B" w:rsidRPr="003F5D08">
        <w:rPr>
          <w:rFonts w:ascii="Arial" w:hAnsi="Arial" w:cs="Arial"/>
        </w:rPr>
        <w:t xml:space="preserve">Prof. Me. </w:t>
      </w:r>
      <w:r w:rsidR="007168D7" w:rsidRPr="003F5D08">
        <w:rPr>
          <w:rFonts w:ascii="Arial" w:hAnsi="Arial" w:cs="Arial"/>
        </w:rPr>
        <w:t>Rosemeire Aparecida Simone Dejavitte</w:t>
      </w:r>
      <w:r w:rsidRPr="003F5D08">
        <w:rPr>
          <w:rFonts w:ascii="Arial" w:hAnsi="Arial" w:cs="Arial"/>
        </w:rPr>
        <w:t xml:space="preserve">; </w:t>
      </w:r>
    </w:p>
    <w:p w14:paraId="4245D389" w14:textId="0D7B0E55" w:rsidR="003F5D08" w:rsidRPr="003F5D08" w:rsidRDefault="00221822" w:rsidP="00D360F8">
      <w:pPr>
        <w:pStyle w:val="PargrafodaLista"/>
        <w:numPr>
          <w:ilvl w:val="0"/>
          <w:numId w:val="7"/>
        </w:numPr>
        <w:spacing w:after="0" w:line="360" w:lineRule="auto"/>
        <w:jc w:val="both"/>
        <w:rPr>
          <w:rFonts w:ascii="Arial" w:hAnsi="Arial" w:cs="Arial"/>
        </w:rPr>
      </w:pPr>
      <w:r w:rsidRPr="003F5D08">
        <w:rPr>
          <w:rFonts w:ascii="Arial" w:hAnsi="Arial" w:cs="Arial"/>
        </w:rPr>
        <w:t>Linguística, Letras e Artes</w:t>
      </w:r>
      <w:r w:rsidR="00747B66">
        <w:rPr>
          <w:rFonts w:ascii="Arial" w:hAnsi="Arial" w:cs="Arial"/>
        </w:rPr>
        <w:t xml:space="preserve">: </w:t>
      </w:r>
      <w:r w:rsidR="00C366CA" w:rsidRPr="003F5D08">
        <w:rPr>
          <w:rFonts w:ascii="Arial" w:hAnsi="Arial" w:cs="Arial"/>
        </w:rPr>
        <w:t>Prof. Dr. Flávio Eduardo Cristino da Costa</w:t>
      </w:r>
      <w:r w:rsidRPr="003F5D08">
        <w:rPr>
          <w:rFonts w:ascii="Arial" w:hAnsi="Arial" w:cs="Arial"/>
        </w:rPr>
        <w:t>;</w:t>
      </w:r>
      <w:r w:rsidR="0089543A" w:rsidRPr="003F5D08">
        <w:rPr>
          <w:rFonts w:ascii="Arial" w:hAnsi="Arial" w:cs="Arial"/>
        </w:rPr>
        <w:t xml:space="preserve"> </w:t>
      </w:r>
    </w:p>
    <w:p w14:paraId="6B21F2EA" w14:textId="2EA9C8AD" w:rsidR="003F5D08" w:rsidRPr="003F5D08" w:rsidRDefault="00221822" w:rsidP="00D360F8">
      <w:pPr>
        <w:pStyle w:val="PargrafodaLista"/>
        <w:numPr>
          <w:ilvl w:val="0"/>
          <w:numId w:val="7"/>
        </w:numPr>
        <w:spacing w:after="0" w:line="360" w:lineRule="auto"/>
        <w:jc w:val="both"/>
        <w:rPr>
          <w:rFonts w:ascii="Arial" w:hAnsi="Arial" w:cs="Arial"/>
        </w:rPr>
      </w:pPr>
      <w:r w:rsidRPr="003F5D08">
        <w:rPr>
          <w:rFonts w:ascii="Arial" w:hAnsi="Arial" w:cs="Arial"/>
        </w:rPr>
        <w:t>Engenharia</w:t>
      </w:r>
      <w:r w:rsidR="00747B66">
        <w:rPr>
          <w:rFonts w:ascii="Arial" w:hAnsi="Arial" w:cs="Arial"/>
        </w:rPr>
        <w:t xml:space="preserve">s: </w:t>
      </w:r>
      <w:r w:rsidR="009B0A01" w:rsidRPr="003F5D08">
        <w:rPr>
          <w:rFonts w:ascii="Arial" w:hAnsi="Arial" w:cs="Arial"/>
        </w:rPr>
        <w:t>Profa. Me. Patrícia Aparecida Zibordi Aceti</w:t>
      </w:r>
      <w:r w:rsidRPr="003F5D08">
        <w:rPr>
          <w:rFonts w:ascii="Arial" w:hAnsi="Arial" w:cs="Arial"/>
        </w:rPr>
        <w:t>;</w:t>
      </w:r>
      <w:r w:rsidR="0089543A" w:rsidRPr="003F5D08">
        <w:rPr>
          <w:rFonts w:ascii="Arial" w:hAnsi="Arial" w:cs="Arial"/>
        </w:rPr>
        <w:t xml:space="preserve"> </w:t>
      </w:r>
    </w:p>
    <w:p w14:paraId="7FAEE148" w14:textId="7920A947" w:rsidR="00221822" w:rsidRPr="003F5D08" w:rsidRDefault="00221822" w:rsidP="00D360F8">
      <w:pPr>
        <w:pStyle w:val="PargrafodaLista"/>
        <w:numPr>
          <w:ilvl w:val="0"/>
          <w:numId w:val="7"/>
        </w:numPr>
        <w:spacing w:after="0" w:line="360" w:lineRule="auto"/>
        <w:jc w:val="both"/>
        <w:rPr>
          <w:rFonts w:ascii="Arial" w:hAnsi="Arial" w:cs="Arial"/>
        </w:rPr>
      </w:pPr>
      <w:r w:rsidRPr="003F5D08">
        <w:rPr>
          <w:rFonts w:ascii="Arial" w:hAnsi="Arial" w:cs="Arial"/>
        </w:rPr>
        <w:t>Ciências Humanas</w:t>
      </w:r>
      <w:r w:rsidR="00747B66">
        <w:rPr>
          <w:rFonts w:ascii="Arial" w:hAnsi="Arial" w:cs="Arial"/>
        </w:rPr>
        <w:t xml:space="preserve">: </w:t>
      </w:r>
      <w:r w:rsidR="003C3C7F" w:rsidRPr="003F5D08">
        <w:rPr>
          <w:rFonts w:ascii="Arial" w:hAnsi="Arial" w:cs="Arial"/>
        </w:rPr>
        <w:t>Prof. Me. Fábio Cornagliotti de Moraes</w:t>
      </w:r>
      <w:r w:rsidRPr="003F5D08">
        <w:rPr>
          <w:rFonts w:ascii="Arial" w:hAnsi="Arial" w:cs="Arial"/>
        </w:rPr>
        <w:t>,</w:t>
      </w:r>
      <w:r w:rsidR="00A9340D" w:rsidRPr="003F5D08">
        <w:rPr>
          <w:rFonts w:ascii="Arial" w:hAnsi="Arial" w:cs="Arial"/>
        </w:rPr>
        <w:t xml:space="preserve"> </w:t>
      </w:r>
      <w:r w:rsidR="00747B66">
        <w:rPr>
          <w:rFonts w:ascii="Arial" w:hAnsi="Arial" w:cs="Arial"/>
        </w:rPr>
        <w:t xml:space="preserve">Profa. </w:t>
      </w:r>
      <w:r w:rsidR="00A9340D" w:rsidRPr="003F5D08">
        <w:rPr>
          <w:rFonts w:ascii="Arial" w:hAnsi="Arial" w:cs="Arial"/>
        </w:rPr>
        <w:t>Me. Simone Jorge Gonçalves</w:t>
      </w:r>
      <w:r w:rsidR="00747B66">
        <w:rPr>
          <w:rFonts w:ascii="Arial" w:hAnsi="Arial" w:cs="Arial"/>
        </w:rPr>
        <w:t>.</w:t>
      </w:r>
    </w:p>
    <w:p w14:paraId="73719F9F" w14:textId="62BC9FEA" w:rsidR="006F4CC1" w:rsidRPr="00657092" w:rsidRDefault="00BF45E7" w:rsidP="00D360F8">
      <w:pPr>
        <w:spacing w:after="0" w:line="360" w:lineRule="auto"/>
        <w:ind w:firstLine="709"/>
        <w:jc w:val="both"/>
        <w:rPr>
          <w:rFonts w:ascii="Arial" w:hAnsi="Arial" w:cs="Arial"/>
        </w:rPr>
      </w:pPr>
      <w:r>
        <w:rPr>
          <w:rFonts w:ascii="Arial" w:hAnsi="Arial" w:cs="Arial"/>
        </w:rPr>
        <w:t xml:space="preserve">O conselho </w:t>
      </w:r>
      <w:r w:rsidRPr="00014261">
        <w:rPr>
          <w:rFonts w:ascii="Arial" w:hAnsi="Arial" w:cs="Arial"/>
        </w:rPr>
        <w:t>editorial tem</w:t>
      </w:r>
      <w:r w:rsidR="002378FB">
        <w:rPr>
          <w:rFonts w:ascii="Arial" w:hAnsi="Arial" w:cs="Arial"/>
        </w:rPr>
        <w:t xml:space="preserve"> o compromisso de</w:t>
      </w:r>
      <w:r w:rsidR="007B56E9">
        <w:rPr>
          <w:rFonts w:ascii="Arial" w:hAnsi="Arial" w:cs="Arial"/>
        </w:rPr>
        <w:t xml:space="preserve"> atestar </w:t>
      </w:r>
      <w:r w:rsidR="000C0F03">
        <w:rPr>
          <w:rFonts w:ascii="Arial" w:hAnsi="Arial" w:cs="Arial"/>
        </w:rPr>
        <w:t>a relevância para a área de conhecimento e</w:t>
      </w:r>
      <w:r w:rsidR="002378FB">
        <w:rPr>
          <w:rFonts w:ascii="Arial" w:hAnsi="Arial" w:cs="Arial"/>
        </w:rPr>
        <w:t xml:space="preserve"> indicar </w:t>
      </w:r>
      <w:r w:rsidR="004870F5">
        <w:rPr>
          <w:rFonts w:ascii="Arial" w:hAnsi="Arial" w:cs="Arial"/>
        </w:rPr>
        <w:t xml:space="preserve">revisores especializados </w:t>
      </w:r>
      <w:r w:rsidR="006C753F">
        <w:rPr>
          <w:rFonts w:ascii="Arial" w:hAnsi="Arial" w:cs="Arial"/>
        </w:rPr>
        <w:t>para a revisão por pares</w:t>
      </w:r>
      <w:r w:rsidR="007C1E61">
        <w:rPr>
          <w:rFonts w:ascii="Arial" w:hAnsi="Arial" w:cs="Arial"/>
        </w:rPr>
        <w:t>.</w:t>
      </w:r>
      <w:r w:rsidR="006C753F">
        <w:rPr>
          <w:rFonts w:ascii="Arial" w:hAnsi="Arial" w:cs="Arial"/>
        </w:rPr>
        <w:t xml:space="preserve"> </w:t>
      </w:r>
      <w:r w:rsidR="002D534B">
        <w:rPr>
          <w:rFonts w:ascii="Arial" w:hAnsi="Arial" w:cs="Arial"/>
        </w:rPr>
        <w:t xml:space="preserve">A </w:t>
      </w:r>
      <w:r w:rsidR="007E200F">
        <w:rPr>
          <w:rFonts w:ascii="Arial" w:hAnsi="Arial" w:cs="Arial"/>
        </w:rPr>
        <w:t xml:space="preserve">Revista </w:t>
      </w:r>
      <w:r w:rsidR="007E200F">
        <w:rPr>
          <w:rFonts w:ascii="Arial" w:hAnsi="Arial" w:cs="Arial"/>
        </w:rPr>
        <w:lastRenderedPageBreak/>
        <w:t xml:space="preserve">Científica UniPinhal declara que </w:t>
      </w:r>
      <w:r w:rsidR="003E1263">
        <w:rPr>
          <w:rFonts w:ascii="Arial" w:hAnsi="Arial" w:cs="Arial"/>
        </w:rPr>
        <w:t xml:space="preserve">o trabalho do conselho editorial e dos revisores é voluntário, em conformidade com as boas práticas </w:t>
      </w:r>
      <w:r w:rsidR="00966965">
        <w:rPr>
          <w:rFonts w:ascii="Arial" w:hAnsi="Arial" w:cs="Arial"/>
        </w:rPr>
        <w:t>da Ciência e processo de revisão por pares.</w:t>
      </w:r>
    </w:p>
    <w:p w14:paraId="3627BF1E" w14:textId="77777777" w:rsidR="002518D4" w:rsidRDefault="002518D4" w:rsidP="002518D4">
      <w:pPr>
        <w:spacing w:after="0" w:line="360" w:lineRule="auto"/>
        <w:jc w:val="center"/>
        <w:rPr>
          <w:rFonts w:ascii="Arial" w:hAnsi="Arial" w:cs="Arial"/>
          <w:b/>
          <w:bCs/>
        </w:rPr>
      </w:pPr>
    </w:p>
    <w:p w14:paraId="62B82814" w14:textId="77777777" w:rsidR="002518D4" w:rsidRDefault="002518D4" w:rsidP="002518D4">
      <w:pPr>
        <w:spacing w:after="0" w:line="360" w:lineRule="auto"/>
        <w:jc w:val="center"/>
        <w:rPr>
          <w:rFonts w:ascii="Arial" w:hAnsi="Arial" w:cs="Arial"/>
          <w:b/>
          <w:bCs/>
        </w:rPr>
      </w:pPr>
    </w:p>
    <w:p w14:paraId="1DD9CFEF" w14:textId="77777777" w:rsidR="002518D4" w:rsidRDefault="002518D4" w:rsidP="002518D4">
      <w:pPr>
        <w:spacing w:after="0" w:line="360" w:lineRule="auto"/>
        <w:jc w:val="center"/>
        <w:rPr>
          <w:rFonts w:ascii="Arial" w:hAnsi="Arial" w:cs="Arial"/>
          <w:b/>
          <w:bCs/>
        </w:rPr>
      </w:pPr>
    </w:p>
    <w:p w14:paraId="61DE4BD6" w14:textId="77777777" w:rsidR="002518D4" w:rsidRDefault="002518D4" w:rsidP="002518D4">
      <w:pPr>
        <w:spacing w:after="0" w:line="360" w:lineRule="auto"/>
        <w:jc w:val="center"/>
        <w:rPr>
          <w:rFonts w:ascii="Arial" w:hAnsi="Arial" w:cs="Arial"/>
          <w:b/>
          <w:bCs/>
        </w:rPr>
      </w:pPr>
    </w:p>
    <w:p w14:paraId="11B9AB39" w14:textId="77777777" w:rsidR="002518D4" w:rsidRDefault="002518D4" w:rsidP="002518D4">
      <w:pPr>
        <w:spacing w:after="0" w:line="360" w:lineRule="auto"/>
        <w:jc w:val="center"/>
        <w:rPr>
          <w:rFonts w:ascii="Arial" w:hAnsi="Arial" w:cs="Arial"/>
          <w:b/>
          <w:bCs/>
        </w:rPr>
      </w:pPr>
    </w:p>
    <w:p w14:paraId="2D72B553" w14:textId="77777777" w:rsidR="002518D4" w:rsidRDefault="002518D4" w:rsidP="002518D4">
      <w:pPr>
        <w:spacing w:after="0" w:line="360" w:lineRule="auto"/>
        <w:jc w:val="center"/>
        <w:rPr>
          <w:rFonts w:ascii="Arial" w:hAnsi="Arial" w:cs="Arial"/>
          <w:b/>
          <w:bCs/>
        </w:rPr>
      </w:pPr>
    </w:p>
    <w:p w14:paraId="1A268F46" w14:textId="77777777" w:rsidR="002518D4" w:rsidRDefault="002518D4" w:rsidP="002518D4">
      <w:pPr>
        <w:spacing w:after="0" w:line="360" w:lineRule="auto"/>
        <w:jc w:val="center"/>
        <w:rPr>
          <w:rFonts w:ascii="Arial" w:hAnsi="Arial" w:cs="Arial"/>
          <w:b/>
          <w:bCs/>
        </w:rPr>
      </w:pPr>
    </w:p>
    <w:p w14:paraId="146FEEA3" w14:textId="77777777" w:rsidR="002518D4" w:rsidRDefault="002518D4" w:rsidP="002518D4">
      <w:pPr>
        <w:spacing w:after="0" w:line="360" w:lineRule="auto"/>
        <w:jc w:val="center"/>
        <w:rPr>
          <w:rFonts w:ascii="Arial" w:hAnsi="Arial" w:cs="Arial"/>
          <w:b/>
          <w:bCs/>
        </w:rPr>
      </w:pPr>
    </w:p>
    <w:p w14:paraId="3D321C7F" w14:textId="77777777" w:rsidR="002518D4" w:rsidRDefault="002518D4" w:rsidP="002518D4">
      <w:pPr>
        <w:spacing w:after="0" w:line="360" w:lineRule="auto"/>
        <w:jc w:val="center"/>
        <w:rPr>
          <w:rFonts w:ascii="Arial" w:hAnsi="Arial" w:cs="Arial"/>
          <w:b/>
          <w:bCs/>
        </w:rPr>
      </w:pPr>
    </w:p>
    <w:p w14:paraId="1F312D01" w14:textId="77777777" w:rsidR="002518D4" w:rsidRDefault="002518D4" w:rsidP="002518D4">
      <w:pPr>
        <w:spacing w:after="0" w:line="360" w:lineRule="auto"/>
        <w:jc w:val="center"/>
        <w:rPr>
          <w:rFonts w:ascii="Arial" w:hAnsi="Arial" w:cs="Arial"/>
          <w:b/>
          <w:bCs/>
        </w:rPr>
      </w:pPr>
    </w:p>
    <w:p w14:paraId="390AEF70" w14:textId="77777777" w:rsidR="002518D4" w:rsidRDefault="002518D4" w:rsidP="002518D4">
      <w:pPr>
        <w:spacing w:after="0" w:line="360" w:lineRule="auto"/>
        <w:jc w:val="center"/>
        <w:rPr>
          <w:rFonts w:ascii="Arial" w:hAnsi="Arial" w:cs="Arial"/>
          <w:b/>
          <w:bCs/>
        </w:rPr>
      </w:pPr>
    </w:p>
    <w:p w14:paraId="06D73AC8" w14:textId="77777777" w:rsidR="002518D4" w:rsidRDefault="002518D4" w:rsidP="002518D4">
      <w:pPr>
        <w:spacing w:after="0" w:line="360" w:lineRule="auto"/>
        <w:jc w:val="center"/>
        <w:rPr>
          <w:rFonts w:ascii="Arial" w:hAnsi="Arial" w:cs="Arial"/>
          <w:b/>
          <w:bCs/>
        </w:rPr>
      </w:pPr>
    </w:p>
    <w:p w14:paraId="58FD3AA0" w14:textId="77777777" w:rsidR="002518D4" w:rsidRDefault="002518D4" w:rsidP="002518D4">
      <w:pPr>
        <w:spacing w:after="0" w:line="360" w:lineRule="auto"/>
        <w:jc w:val="center"/>
        <w:rPr>
          <w:rFonts w:ascii="Arial" w:hAnsi="Arial" w:cs="Arial"/>
          <w:b/>
          <w:bCs/>
        </w:rPr>
      </w:pPr>
    </w:p>
    <w:p w14:paraId="0C1DD1A4" w14:textId="77777777" w:rsidR="002518D4" w:rsidRDefault="002518D4" w:rsidP="002518D4">
      <w:pPr>
        <w:spacing w:after="0" w:line="360" w:lineRule="auto"/>
        <w:jc w:val="center"/>
        <w:rPr>
          <w:rFonts w:ascii="Arial" w:hAnsi="Arial" w:cs="Arial"/>
          <w:b/>
          <w:bCs/>
        </w:rPr>
      </w:pPr>
    </w:p>
    <w:p w14:paraId="76C58426" w14:textId="77777777" w:rsidR="002518D4" w:rsidRDefault="002518D4" w:rsidP="002518D4">
      <w:pPr>
        <w:spacing w:after="0" w:line="360" w:lineRule="auto"/>
        <w:jc w:val="center"/>
        <w:rPr>
          <w:rFonts w:ascii="Arial" w:hAnsi="Arial" w:cs="Arial"/>
          <w:b/>
          <w:bCs/>
        </w:rPr>
      </w:pPr>
    </w:p>
    <w:p w14:paraId="47D4E093" w14:textId="77777777" w:rsidR="002518D4" w:rsidRDefault="002518D4" w:rsidP="002518D4">
      <w:pPr>
        <w:spacing w:after="0" w:line="360" w:lineRule="auto"/>
        <w:jc w:val="center"/>
        <w:rPr>
          <w:rFonts w:ascii="Arial" w:hAnsi="Arial" w:cs="Arial"/>
          <w:b/>
          <w:bCs/>
        </w:rPr>
      </w:pPr>
    </w:p>
    <w:p w14:paraId="5552462F" w14:textId="77777777" w:rsidR="002518D4" w:rsidRDefault="002518D4" w:rsidP="002518D4">
      <w:pPr>
        <w:spacing w:after="0" w:line="360" w:lineRule="auto"/>
        <w:jc w:val="center"/>
        <w:rPr>
          <w:rFonts w:ascii="Arial" w:hAnsi="Arial" w:cs="Arial"/>
          <w:b/>
          <w:bCs/>
        </w:rPr>
      </w:pPr>
    </w:p>
    <w:p w14:paraId="5BAAFF9E" w14:textId="77777777" w:rsidR="002518D4" w:rsidRDefault="002518D4" w:rsidP="002518D4">
      <w:pPr>
        <w:spacing w:after="0" w:line="360" w:lineRule="auto"/>
        <w:jc w:val="center"/>
        <w:rPr>
          <w:rFonts w:ascii="Arial" w:hAnsi="Arial" w:cs="Arial"/>
          <w:b/>
          <w:bCs/>
        </w:rPr>
      </w:pPr>
    </w:p>
    <w:p w14:paraId="5CB64EA6" w14:textId="77777777" w:rsidR="002518D4" w:rsidRDefault="002518D4" w:rsidP="002518D4">
      <w:pPr>
        <w:spacing w:after="0" w:line="360" w:lineRule="auto"/>
        <w:jc w:val="center"/>
        <w:rPr>
          <w:rFonts w:ascii="Arial" w:hAnsi="Arial" w:cs="Arial"/>
          <w:b/>
          <w:bCs/>
        </w:rPr>
      </w:pPr>
    </w:p>
    <w:p w14:paraId="282FF531" w14:textId="77777777" w:rsidR="002518D4" w:rsidRDefault="002518D4" w:rsidP="002518D4">
      <w:pPr>
        <w:spacing w:after="0" w:line="360" w:lineRule="auto"/>
        <w:jc w:val="center"/>
        <w:rPr>
          <w:rFonts w:ascii="Arial" w:hAnsi="Arial" w:cs="Arial"/>
          <w:b/>
          <w:bCs/>
        </w:rPr>
      </w:pPr>
    </w:p>
    <w:p w14:paraId="2C3369D6" w14:textId="77777777" w:rsidR="002518D4" w:rsidRDefault="002518D4" w:rsidP="002518D4">
      <w:pPr>
        <w:spacing w:after="0" w:line="360" w:lineRule="auto"/>
        <w:jc w:val="center"/>
        <w:rPr>
          <w:rFonts w:ascii="Arial" w:hAnsi="Arial" w:cs="Arial"/>
          <w:b/>
          <w:bCs/>
        </w:rPr>
      </w:pPr>
    </w:p>
    <w:p w14:paraId="23366CF4" w14:textId="77777777" w:rsidR="002518D4" w:rsidRDefault="002518D4" w:rsidP="002518D4">
      <w:pPr>
        <w:spacing w:after="0" w:line="360" w:lineRule="auto"/>
        <w:jc w:val="center"/>
        <w:rPr>
          <w:rFonts w:ascii="Arial" w:hAnsi="Arial" w:cs="Arial"/>
          <w:b/>
          <w:bCs/>
        </w:rPr>
      </w:pPr>
    </w:p>
    <w:p w14:paraId="34C4E237" w14:textId="77777777" w:rsidR="002518D4" w:rsidRDefault="002518D4" w:rsidP="002518D4">
      <w:pPr>
        <w:spacing w:after="0" w:line="360" w:lineRule="auto"/>
        <w:jc w:val="center"/>
        <w:rPr>
          <w:rFonts w:ascii="Arial" w:hAnsi="Arial" w:cs="Arial"/>
          <w:b/>
          <w:bCs/>
        </w:rPr>
      </w:pPr>
    </w:p>
    <w:p w14:paraId="7B10D28F" w14:textId="77777777" w:rsidR="002518D4" w:rsidRDefault="002518D4" w:rsidP="002518D4">
      <w:pPr>
        <w:spacing w:after="0" w:line="360" w:lineRule="auto"/>
        <w:jc w:val="center"/>
        <w:rPr>
          <w:rFonts w:ascii="Arial" w:hAnsi="Arial" w:cs="Arial"/>
          <w:b/>
          <w:bCs/>
        </w:rPr>
      </w:pPr>
    </w:p>
    <w:p w14:paraId="4E15FA0E" w14:textId="77777777" w:rsidR="002518D4" w:rsidRDefault="002518D4" w:rsidP="002518D4">
      <w:pPr>
        <w:spacing w:after="0" w:line="360" w:lineRule="auto"/>
        <w:jc w:val="center"/>
        <w:rPr>
          <w:rFonts w:ascii="Arial" w:hAnsi="Arial" w:cs="Arial"/>
          <w:b/>
          <w:bCs/>
        </w:rPr>
      </w:pPr>
    </w:p>
    <w:p w14:paraId="39A20423" w14:textId="77777777" w:rsidR="002518D4" w:rsidRDefault="002518D4" w:rsidP="002518D4">
      <w:pPr>
        <w:spacing w:after="0" w:line="360" w:lineRule="auto"/>
        <w:jc w:val="center"/>
        <w:rPr>
          <w:rFonts w:ascii="Arial" w:hAnsi="Arial" w:cs="Arial"/>
          <w:b/>
          <w:bCs/>
        </w:rPr>
      </w:pPr>
    </w:p>
    <w:p w14:paraId="77DE673B" w14:textId="77777777" w:rsidR="002518D4" w:rsidRDefault="002518D4" w:rsidP="002518D4">
      <w:pPr>
        <w:spacing w:after="0" w:line="360" w:lineRule="auto"/>
        <w:jc w:val="center"/>
        <w:rPr>
          <w:rFonts w:ascii="Arial" w:hAnsi="Arial" w:cs="Arial"/>
          <w:b/>
          <w:bCs/>
        </w:rPr>
      </w:pPr>
    </w:p>
    <w:p w14:paraId="5BAF14C1" w14:textId="77777777" w:rsidR="00D66BD9" w:rsidRDefault="00D66BD9" w:rsidP="002518D4">
      <w:pPr>
        <w:spacing w:after="0" w:line="360" w:lineRule="auto"/>
        <w:jc w:val="center"/>
        <w:rPr>
          <w:rFonts w:ascii="Arial" w:hAnsi="Arial" w:cs="Arial"/>
          <w:b/>
          <w:bCs/>
        </w:rPr>
      </w:pPr>
    </w:p>
    <w:p w14:paraId="578BBF2A" w14:textId="77777777" w:rsidR="00D66BD9" w:rsidRDefault="00D66BD9" w:rsidP="002518D4">
      <w:pPr>
        <w:spacing w:after="0" w:line="360" w:lineRule="auto"/>
        <w:jc w:val="center"/>
        <w:rPr>
          <w:rFonts w:ascii="Arial" w:hAnsi="Arial" w:cs="Arial"/>
          <w:b/>
          <w:bCs/>
        </w:rPr>
      </w:pPr>
    </w:p>
    <w:p w14:paraId="3383CA24" w14:textId="77777777" w:rsidR="00D66BD9" w:rsidRDefault="00D66BD9" w:rsidP="002518D4">
      <w:pPr>
        <w:spacing w:after="0" w:line="360" w:lineRule="auto"/>
        <w:jc w:val="center"/>
        <w:rPr>
          <w:rFonts w:ascii="Arial" w:hAnsi="Arial" w:cs="Arial"/>
          <w:b/>
          <w:bCs/>
        </w:rPr>
      </w:pPr>
    </w:p>
    <w:p w14:paraId="5AA3CC2E" w14:textId="77777777" w:rsidR="00EF37C8" w:rsidRDefault="00EF37C8" w:rsidP="002518D4">
      <w:pPr>
        <w:spacing w:after="0" w:line="360" w:lineRule="auto"/>
        <w:jc w:val="center"/>
        <w:rPr>
          <w:rFonts w:ascii="Arial" w:hAnsi="Arial" w:cs="Arial"/>
          <w:b/>
          <w:bCs/>
        </w:rPr>
      </w:pPr>
    </w:p>
    <w:p w14:paraId="30175297" w14:textId="77777777" w:rsidR="00EF37C8" w:rsidRDefault="00EF37C8" w:rsidP="002518D4">
      <w:pPr>
        <w:spacing w:after="0" w:line="360" w:lineRule="auto"/>
        <w:jc w:val="center"/>
        <w:rPr>
          <w:rFonts w:ascii="Arial" w:hAnsi="Arial" w:cs="Arial"/>
          <w:b/>
          <w:bCs/>
        </w:rPr>
      </w:pPr>
    </w:p>
    <w:p w14:paraId="19C2D301" w14:textId="77777777" w:rsidR="00D66BD9" w:rsidRDefault="00D66BD9" w:rsidP="002518D4">
      <w:pPr>
        <w:spacing w:after="0" w:line="360" w:lineRule="auto"/>
        <w:jc w:val="center"/>
        <w:rPr>
          <w:rFonts w:ascii="Arial" w:hAnsi="Arial" w:cs="Arial"/>
          <w:b/>
          <w:bCs/>
        </w:rPr>
      </w:pPr>
    </w:p>
    <w:p w14:paraId="4EE472A6" w14:textId="53C8D226" w:rsidR="009E7CF6" w:rsidRPr="00586272" w:rsidRDefault="00EA2C60" w:rsidP="009E7CF6">
      <w:pPr>
        <w:spacing w:after="0" w:line="360" w:lineRule="auto"/>
        <w:jc w:val="center"/>
        <w:rPr>
          <w:rFonts w:ascii="Arial" w:hAnsi="Arial" w:cs="Arial"/>
          <w:b/>
          <w:bCs/>
          <w:color w:val="000000" w:themeColor="text1"/>
        </w:rPr>
      </w:pPr>
      <w:r w:rsidRPr="00586272">
        <w:rPr>
          <w:rFonts w:ascii="Arial" w:hAnsi="Arial" w:cs="Arial"/>
          <w:b/>
          <w:bCs/>
          <w:color w:val="000000" w:themeColor="text1"/>
        </w:rPr>
        <w:t>MODALIDADES E ESTRUTURA DOS ARTIGOS</w:t>
      </w:r>
    </w:p>
    <w:p w14:paraId="2D0F1EC0" w14:textId="77777777" w:rsidR="009E7CF6" w:rsidRDefault="009E7CF6" w:rsidP="0074049F">
      <w:pPr>
        <w:spacing w:after="0" w:line="360" w:lineRule="auto"/>
        <w:jc w:val="both"/>
        <w:rPr>
          <w:rFonts w:ascii="Arial" w:hAnsi="Arial" w:cs="Arial"/>
          <w:color w:val="000000" w:themeColor="text1"/>
        </w:rPr>
      </w:pPr>
    </w:p>
    <w:p w14:paraId="381B7A6D" w14:textId="77777777" w:rsidR="009E7CF6" w:rsidRDefault="009E7CF6" w:rsidP="009E7CF6">
      <w:pPr>
        <w:spacing w:after="0" w:line="360" w:lineRule="auto"/>
        <w:ind w:firstLine="851"/>
        <w:jc w:val="both"/>
        <w:rPr>
          <w:rFonts w:ascii="Arial" w:hAnsi="Arial" w:cs="Arial"/>
          <w:b/>
          <w:bCs/>
        </w:rPr>
      </w:pPr>
      <w:r w:rsidRPr="00657092">
        <w:rPr>
          <w:rFonts w:ascii="Arial" w:hAnsi="Arial" w:cs="Arial"/>
          <w:color w:val="000000" w:themeColor="text1"/>
        </w:rPr>
        <w:t xml:space="preserve">Os </w:t>
      </w:r>
      <w:r>
        <w:rPr>
          <w:rFonts w:ascii="Arial" w:hAnsi="Arial" w:cs="Arial"/>
          <w:color w:val="000000" w:themeColor="text1"/>
        </w:rPr>
        <w:t xml:space="preserve">artigos </w:t>
      </w:r>
      <w:r w:rsidRPr="00657092">
        <w:rPr>
          <w:rFonts w:ascii="Arial" w:hAnsi="Arial" w:cs="Arial"/>
          <w:color w:val="000000" w:themeColor="text1"/>
        </w:rPr>
        <w:t xml:space="preserve">submetidos devem </w:t>
      </w:r>
      <w:r>
        <w:rPr>
          <w:rFonts w:ascii="Arial" w:hAnsi="Arial" w:cs="Arial"/>
          <w:color w:val="000000" w:themeColor="text1"/>
        </w:rPr>
        <w:t xml:space="preserve">seguir a </w:t>
      </w:r>
      <w:bookmarkStart w:id="2" w:name="_Hlk195622801"/>
      <w:r>
        <w:rPr>
          <w:rFonts w:ascii="Arial" w:hAnsi="Arial" w:cs="Arial"/>
          <w:color w:val="000000" w:themeColor="text1"/>
        </w:rPr>
        <w:t>estrutura adequada a cada modalidade</w:t>
      </w:r>
      <w:bookmarkEnd w:id="2"/>
      <w:r>
        <w:rPr>
          <w:rFonts w:ascii="Arial" w:hAnsi="Arial" w:cs="Arial"/>
          <w:color w:val="000000" w:themeColor="text1"/>
        </w:rPr>
        <w:t xml:space="preserve">, sendo a) </w:t>
      </w:r>
      <w:r w:rsidRPr="009D2886">
        <w:rPr>
          <w:rFonts w:ascii="Arial" w:hAnsi="Arial" w:cs="Arial"/>
          <w:color w:val="000000" w:themeColor="text1"/>
        </w:rPr>
        <w:t>artigo científico origina</w:t>
      </w:r>
      <w:r>
        <w:rPr>
          <w:rFonts w:ascii="Arial" w:hAnsi="Arial" w:cs="Arial"/>
          <w:color w:val="000000" w:themeColor="text1"/>
        </w:rPr>
        <w:t xml:space="preserve">l, b) </w:t>
      </w:r>
      <w:r w:rsidRPr="009D2886">
        <w:rPr>
          <w:rFonts w:ascii="Arial" w:hAnsi="Arial" w:cs="Arial"/>
          <w:color w:val="000000" w:themeColor="text1"/>
        </w:rPr>
        <w:t>artigo de revisão</w:t>
      </w:r>
      <w:r>
        <w:rPr>
          <w:rFonts w:ascii="Arial" w:hAnsi="Arial" w:cs="Arial"/>
          <w:color w:val="000000" w:themeColor="text1"/>
        </w:rPr>
        <w:t xml:space="preserve">, c) </w:t>
      </w:r>
      <w:r w:rsidRPr="009D2886">
        <w:rPr>
          <w:rFonts w:ascii="Arial" w:hAnsi="Arial" w:cs="Arial"/>
          <w:color w:val="000000" w:themeColor="text1"/>
        </w:rPr>
        <w:t>relato de caso</w:t>
      </w:r>
      <w:r>
        <w:rPr>
          <w:rFonts w:ascii="Arial" w:hAnsi="Arial" w:cs="Arial"/>
          <w:color w:val="000000" w:themeColor="text1"/>
        </w:rPr>
        <w:t xml:space="preserve"> ou</w:t>
      </w:r>
      <w:r w:rsidRPr="009D2886">
        <w:rPr>
          <w:rFonts w:ascii="Arial" w:hAnsi="Arial" w:cs="Arial"/>
          <w:color w:val="000000" w:themeColor="text1"/>
        </w:rPr>
        <w:t xml:space="preserve"> </w:t>
      </w:r>
      <w:r>
        <w:rPr>
          <w:rFonts w:ascii="Arial" w:hAnsi="Arial" w:cs="Arial"/>
          <w:color w:val="000000" w:themeColor="text1"/>
        </w:rPr>
        <w:t xml:space="preserve">d) </w:t>
      </w:r>
      <w:r w:rsidRPr="009D2886">
        <w:rPr>
          <w:rFonts w:ascii="Arial" w:hAnsi="Arial" w:cs="Arial"/>
          <w:color w:val="000000" w:themeColor="text1"/>
        </w:rPr>
        <w:t>ensaio teórico</w:t>
      </w:r>
      <w:r>
        <w:rPr>
          <w:rFonts w:ascii="Arial" w:hAnsi="Arial" w:cs="Arial"/>
          <w:color w:val="000000" w:themeColor="text1"/>
        </w:rPr>
        <w:t>.</w:t>
      </w:r>
    </w:p>
    <w:p w14:paraId="113476CD" w14:textId="77777777" w:rsidR="009E7CF6" w:rsidRDefault="009E7CF6" w:rsidP="009E7CF6">
      <w:pPr>
        <w:spacing w:after="0" w:line="360" w:lineRule="auto"/>
        <w:jc w:val="both"/>
        <w:rPr>
          <w:rFonts w:ascii="Arial" w:hAnsi="Arial" w:cs="Arial"/>
          <w:b/>
          <w:bCs/>
        </w:rPr>
      </w:pPr>
    </w:p>
    <w:p w14:paraId="24BE49BA" w14:textId="1E1D2D6E" w:rsidR="009E7CF6" w:rsidRPr="00A45F04" w:rsidRDefault="009E7CF6" w:rsidP="009E7CF6">
      <w:pPr>
        <w:pStyle w:val="PargrafodaLista"/>
        <w:numPr>
          <w:ilvl w:val="0"/>
          <w:numId w:val="8"/>
        </w:numPr>
        <w:spacing w:after="0" w:line="360" w:lineRule="auto"/>
        <w:jc w:val="both"/>
        <w:rPr>
          <w:rFonts w:ascii="Arial" w:hAnsi="Arial" w:cs="Arial"/>
        </w:rPr>
      </w:pPr>
      <w:r w:rsidRPr="00962F40">
        <w:rPr>
          <w:rFonts w:ascii="Arial" w:hAnsi="Arial" w:cs="Arial"/>
        </w:rPr>
        <w:t>Artigo científico original:  Título; Resumo; Palavras-chave;</w:t>
      </w:r>
      <w:r w:rsidR="00C55680">
        <w:rPr>
          <w:rFonts w:ascii="Arial" w:hAnsi="Arial" w:cs="Arial"/>
        </w:rPr>
        <w:t xml:space="preserve"> Title;</w:t>
      </w:r>
      <w:r w:rsidRPr="00962F40">
        <w:rPr>
          <w:rFonts w:ascii="Arial" w:hAnsi="Arial" w:cs="Arial"/>
        </w:rPr>
        <w:t xml:space="preserve"> Abstract; Keywords; Introdução; Material e </w:t>
      </w:r>
      <w:r>
        <w:rPr>
          <w:rFonts w:ascii="Arial" w:hAnsi="Arial" w:cs="Arial"/>
        </w:rPr>
        <w:t>m</w:t>
      </w:r>
      <w:r w:rsidRPr="00962F40">
        <w:rPr>
          <w:rFonts w:ascii="Arial" w:hAnsi="Arial" w:cs="Arial"/>
        </w:rPr>
        <w:t>étodos;</w:t>
      </w:r>
      <w:r>
        <w:rPr>
          <w:rFonts w:ascii="Arial" w:hAnsi="Arial" w:cs="Arial"/>
        </w:rPr>
        <w:t xml:space="preserve"> </w:t>
      </w:r>
      <w:r w:rsidRPr="00962F40">
        <w:rPr>
          <w:rFonts w:ascii="Arial" w:hAnsi="Arial" w:cs="Arial"/>
        </w:rPr>
        <w:t>Resultados e discussão;</w:t>
      </w:r>
      <w:r>
        <w:rPr>
          <w:rFonts w:ascii="Arial" w:hAnsi="Arial" w:cs="Arial"/>
        </w:rPr>
        <w:t xml:space="preserve"> Conclusões; Referências.</w:t>
      </w:r>
    </w:p>
    <w:p w14:paraId="331F2157" w14:textId="77B9EB35" w:rsidR="009E7CF6" w:rsidRPr="005E3848" w:rsidRDefault="009E7CF6" w:rsidP="009E7CF6">
      <w:pPr>
        <w:pStyle w:val="PargrafodaLista"/>
        <w:numPr>
          <w:ilvl w:val="0"/>
          <w:numId w:val="8"/>
        </w:numPr>
        <w:spacing w:after="0" w:line="360" w:lineRule="auto"/>
        <w:jc w:val="both"/>
        <w:rPr>
          <w:rFonts w:ascii="Arial" w:hAnsi="Arial" w:cs="Arial"/>
        </w:rPr>
      </w:pPr>
      <w:r>
        <w:rPr>
          <w:rFonts w:ascii="Arial" w:hAnsi="Arial" w:cs="Arial"/>
          <w:color w:val="000000" w:themeColor="text1"/>
        </w:rPr>
        <w:t>A</w:t>
      </w:r>
      <w:r w:rsidRPr="008614D1">
        <w:rPr>
          <w:rFonts w:ascii="Arial" w:hAnsi="Arial" w:cs="Arial"/>
          <w:color w:val="000000" w:themeColor="text1"/>
        </w:rPr>
        <w:t>rtigo de revisão</w:t>
      </w:r>
      <w:r>
        <w:rPr>
          <w:rFonts w:ascii="Arial" w:hAnsi="Arial" w:cs="Arial"/>
          <w:color w:val="000000" w:themeColor="text1"/>
        </w:rPr>
        <w:t xml:space="preserve">: </w:t>
      </w:r>
      <w:r w:rsidRPr="00962F40">
        <w:rPr>
          <w:rFonts w:ascii="Arial" w:hAnsi="Arial" w:cs="Arial"/>
        </w:rPr>
        <w:t xml:space="preserve">Título; Resumo; Palavras-chave; </w:t>
      </w:r>
      <w:r w:rsidR="00C55680">
        <w:rPr>
          <w:rFonts w:ascii="Arial" w:hAnsi="Arial" w:cs="Arial"/>
        </w:rPr>
        <w:t xml:space="preserve">Title; </w:t>
      </w:r>
      <w:r w:rsidRPr="00962F40">
        <w:rPr>
          <w:rFonts w:ascii="Arial" w:hAnsi="Arial" w:cs="Arial"/>
        </w:rPr>
        <w:t>Abstract; Keywords; Introdução;</w:t>
      </w:r>
      <w:r>
        <w:rPr>
          <w:rFonts w:ascii="Arial" w:hAnsi="Arial" w:cs="Arial"/>
        </w:rPr>
        <w:t xml:space="preserve"> Revisão de literatura; Considerações finais; Referências.</w:t>
      </w:r>
    </w:p>
    <w:p w14:paraId="4C4EC5FF" w14:textId="74E55048" w:rsidR="009E7CF6" w:rsidRPr="005E3848" w:rsidRDefault="009E7CF6" w:rsidP="009E7CF6">
      <w:pPr>
        <w:pStyle w:val="PargrafodaLista"/>
        <w:numPr>
          <w:ilvl w:val="0"/>
          <w:numId w:val="8"/>
        </w:numPr>
        <w:spacing w:after="0" w:line="360" w:lineRule="auto"/>
        <w:jc w:val="both"/>
        <w:rPr>
          <w:rFonts w:ascii="Arial" w:hAnsi="Arial" w:cs="Arial"/>
        </w:rPr>
      </w:pPr>
      <w:r>
        <w:rPr>
          <w:rFonts w:ascii="Arial" w:hAnsi="Arial" w:cs="Arial"/>
          <w:color w:val="000000" w:themeColor="text1"/>
        </w:rPr>
        <w:t>R</w:t>
      </w:r>
      <w:r w:rsidRPr="008614D1">
        <w:rPr>
          <w:rFonts w:ascii="Arial" w:hAnsi="Arial" w:cs="Arial"/>
          <w:color w:val="000000" w:themeColor="text1"/>
        </w:rPr>
        <w:t>elato de caso</w:t>
      </w:r>
      <w:r>
        <w:rPr>
          <w:rFonts w:ascii="Arial" w:hAnsi="Arial" w:cs="Arial"/>
          <w:color w:val="000000" w:themeColor="text1"/>
        </w:rPr>
        <w:t xml:space="preserve">: </w:t>
      </w:r>
      <w:r w:rsidRPr="00962F40">
        <w:rPr>
          <w:rFonts w:ascii="Arial" w:hAnsi="Arial" w:cs="Arial"/>
        </w:rPr>
        <w:t xml:space="preserve">Título; Resumo; Palavras-chave; </w:t>
      </w:r>
      <w:r w:rsidR="00C55680">
        <w:rPr>
          <w:rFonts w:ascii="Arial" w:hAnsi="Arial" w:cs="Arial"/>
        </w:rPr>
        <w:t xml:space="preserve">Title; </w:t>
      </w:r>
      <w:r w:rsidRPr="00962F40">
        <w:rPr>
          <w:rFonts w:ascii="Arial" w:hAnsi="Arial" w:cs="Arial"/>
        </w:rPr>
        <w:t>Abstract; Keywords; Introdução;</w:t>
      </w:r>
      <w:r>
        <w:rPr>
          <w:rFonts w:ascii="Arial" w:hAnsi="Arial" w:cs="Arial"/>
        </w:rPr>
        <w:t xml:space="preserve"> Relato de caso; Considerações finais; Referências.</w:t>
      </w:r>
    </w:p>
    <w:p w14:paraId="050E94BE" w14:textId="7B6AEBCE" w:rsidR="009E7CF6" w:rsidRPr="00471312" w:rsidRDefault="009E7CF6" w:rsidP="009E7CF6">
      <w:pPr>
        <w:pStyle w:val="PargrafodaLista"/>
        <w:numPr>
          <w:ilvl w:val="0"/>
          <w:numId w:val="8"/>
        </w:numPr>
        <w:spacing w:after="0" w:line="360" w:lineRule="auto"/>
        <w:jc w:val="both"/>
        <w:rPr>
          <w:rFonts w:ascii="Arial" w:hAnsi="Arial" w:cs="Arial"/>
        </w:rPr>
      </w:pPr>
      <w:r>
        <w:rPr>
          <w:rFonts w:ascii="Arial" w:hAnsi="Arial" w:cs="Arial"/>
          <w:color w:val="000000" w:themeColor="text1"/>
        </w:rPr>
        <w:t>E</w:t>
      </w:r>
      <w:r w:rsidRPr="008614D1">
        <w:rPr>
          <w:rFonts w:ascii="Arial" w:hAnsi="Arial" w:cs="Arial"/>
          <w:color w:val="000000" w:themeColor="text1"/>
        </w:rPr>
        <w:t>nsaio teórico</w:t>
      </w:r>
      <w:r>
        <w:rPr>
          <w:rFonts w:ascii="Arial" w:hAnsi="Arial" w:cs="Arial"/>
          <w:color w:val="000000" w:themeColor="text1"/>
        </w:rPr>
        <w:t xml:space="preserve">: </w:t>
      </w:r>
      <w:r w:rsidRPr="00962F40">
        <w:rPr>
          <w:rFonts w:ascii="Arial" w:hAnsi="Arial" w:cs="Arial"/>
        </w:rPr>
        <w:t xml:space="preserve">Título; Resumo; Palavras-chave; </w:t>
      </w:r>
      <w:r w:rsidR="00C55680">
        <w:rPr>
          <w:rFonts w:ascii="Arial" w:hAnsi="Arial" w:cs="Arial"/>
        </w:rPr>
        <w:t xml:space="preserve">Title; </w:t>
      </w:r>
      <w:r w:rsidRPr="00962F40">
        <w:rPr>
          <w:rFonts w:ascii="Arial" w:hAnsi="Arial" w:cs="Arial"/>
        </w:rPr>
        <w:t>Abstract; Keywords; Introdução;</w:t>
      </w:r>
      <w:r>
        <w:rPr>
          <w:rFonts w:ascii="Arial" w:hAnsi="Arial" w:cs="Arial"/>
        </w:rPr>
        <w:t xml:space="preserve"> Ensaio teórico; Considerações finais; Referências.</w:t>
      </w:r>
    </w:p>
    <w:p w14:paraId="1B6CECFB" w14:textId="77777777" w:rsidR="009E7CF6" w:rsidRDefault="009E7CF6" w:rsidP="009E7CF6">
      <w:pPr>
        <w:spacing w:after="0" w:line="360" w:lineRule="auto"/>
        <w:jc w:val="both"/>
        <w:rPr>
          <w:rFonts w:ascii="Arial" w:hAnsi="Arial" w:cs="Arial"/>
          <w:b/>
          <w:bCs/>
        </w:rPr>
      </w:pPr>
    </w:p>
    <w:p w14:paraId="3CCC1640" w14:textId="77777777" w:rsidR="009E7CF6" w:rsidRPr="00027F67" w:rsidRDefault="009E7CF6" w:rsidP="009E7CF6">
      <w:pPr>
        <w:spacing w:after="0" w:line="360" w:lineRule="auto"/>
        <w:ind w:firstLine="709"/>
        <w:jc w:val="both"/>
        <w:rPr>
          <w:rFonts w:ascii="Arial" w:hAnsi="Arial" w:cs="Arial"/>
        </w:rPr>
      </w:pPr>
      <w:r w:rsidRPr="00027F67">
        <w:rPr>
          <w:rFonts w:ascii="Arial" w:hAnsi="Arial" w:cs="Arial"/>
        </w:rPr>
        <w:t>Orientações sobre os tópicos em razão das diferentes modalidades</w:t>
      </w:r>
      <w:r>
        <w:rPr>
          <w:rFonts w:ascii="Arial" w:hAnsi="Arial" w:cs="Arial"/>
        </w:rPr>
        <w:t>, entre parênteses está (estão) a(s) modalidade(s) que o respectivo tópico pertence:</w:t>
      </w:r>
    </w:p>
    <w:p w14:paraId="7C7E7082" w14:textId="77777777" w:rsidR="009E7CF6" w:rsidRDefault="009E7CF6" w:rsidP="009E7CF6">
      <w:pPr>
        <w:spacing w:after="0" w:line="360" w:lineRule="auto"/>
        <w:rPr>
          <w:rFonts w:ascii="Arial" w:hAnsi="Arial" w:cs="Arial"/>
          <w:b/>
          <w:bCs/>
        </w:rPr>
      </w:pPr>
    </w:p>
    <w:p w14:paraId="19AF3493" w14:textId="77777777" w:rsidR="009E7CF6" w:rsidRPr="00150138" w:rsidRDefault="009E7CF6" w:rsidP="009E7CF6">
      <w:pPr>
        <w:pStyle w:val="PargrafodaLista"/>
        <w:numPr>
          <w:ilvl w:val="0"/>
          <w:numId w:val="12"/>
        </w:numPr>
        <w:spacing w:after="0" w:line="360" w:lineRule="auto"/>
        <w:ind w:left="360"/>
        <w:jc w:val="both"/>
        <w:rPr>
          <w:rFonts w:ascii="Arial" w:hAnsi="Arial" w:cs="Arial"/>
        </w:rPr>
      </w:pPr>
      <w:r w:rsidRPr="00150138">
        <w:rPr>
          <w:rFonts w:ascii="Arial" w:hAnsi="Arial" w:cs="Arial"/>
        </w:rPr>
        <w:t>Título (a, b, c, d): até 150 caracteres em caixa alta.</w:t>
      </w:r>
    </w:p>
    <w:p w14:paraId="6E1132C5" w14:textId="77777777" w:rsidR="009E7CF6" w:rsidRPr="00150138" w:rsidRDefault="009E7CF6" w:rsidP="009E7CF6">
      <w:pPr>
        <w:pStyle w:val="PargrafodaLista"/>
        <w:numPr>
          <w:ilvl w:val="0"/>
          <w:numId w:val="12"/>
        </w:numPr>
        <w:spacing w:after="0" w:line="360" w:lineRule="auto"/>
        <w:ind w:left="360"/>
        <w:jc w:val="both"/>
        <w:rPr>
          <w:rFonts w:ascii="Arial" w:hAnsi="Arial" w:cs="Arial"/>
        </w:rPr>
      </w:pPr>
      <w:r w:rsidRPr="00150138">
        <w:rPr>
          <w:rFonts w:ascii="Arial" w:hAnsi="Arial" w:cs="Arial"/>
        </w:rPr>
        <w:t>Resumo (a, b, c, d): até 300 palavras, assim como a síntese de cada tópico.</w:t>
      </w:r>
    </w:p>
    <w:p w14:paraId="30AB6815" w14:textId="77777777" w:rsidR="00382F2A" w:rsidRDefault="009E7CF6" w:rsidP="006C3D4B">
      <w:pPr>
        <w:pStyle w:val="PargrafodaLista"/>
        <w:numPr>
          <w:ilvl w:val="0"/>
          <w:numId w:val="12"/>
        </w:numPr>
        <w:spacing w:after="0" w:line="360" w:lineRule="auto"/>
        <w:ind w:left="360"/>
        <w:jc w:val="both"/>
        <w:rPr>
          <w:rFonts w:ascii="Arial" w:hAnsi="Arial" w:cs="Arial"/>
        </w:rPr>
      </w:pPr>
      <w:r w:rsidRPr="00382F2A">
        <w:rPr>
          <w:rFonts w:ascii="Arial" w:hAnsi="Arial" w:cs="Arial"/>
        </w:rPr>
        <w:t>Palavras-chave (a, b, c, d): até 5 palavras, grafadas em minúsculo, separadas por ponto e vírgula (Devem ser diferentes das palavras contidas no título).</w:t>
      </w:r>
    </w:p>
    <w:p w14:paraId="428F8BAB" w14:textId="569A6452" w:rsidR="009E7CF6" w:rsidRPr="00382F2A" w:rsidRDefault="00C007C6" w:rsidP="006C3D4B">
      <w:pPr>
        <w:pStyle w:val="PargrafodaLista"/>
        <w:numPr>
          <w:ilvl w:val="0"/>
          <w:numId w:val="12"/>
        </w:numPr>
        <w:spacing w:after="0" w:line="360" w:lineRule="auto"/>
        <w:ind w:left="360"/>
        <w:jc w:val="both"/>
        <w:rPr>
          <w:rFonts w:ascii="Arial" w:hAnsi="Arial" w:cs="Arial"/>
        </w:rPr>
      </w:pPr>
      <w:r>
        <w:rPr>
          <w:rFonts w:ascii="Arial" w:hAnsi="Arial" w:cs="Arial"/>
        </w:rPr>
        <w:t xml:space="preserve">Title; </w:t>
      </w:r>
      <w:r w:rsidR="009E7CF6" w:rsidRPr="00382F2A">
        <w:rPr>
          <w:rFonts w:ascii="Arial" w:hAnsi="Arial" w:cs="Arial"/>
        </w:rPr>
        <w:t>Abstract e Keywords (a, b, c, d): Tradução fiel para o inglês americano dos tópicos Título</w:t>
      </w:r>
      <w:r>
        <w:rPr>
          <w:rFonts w:ascii="Arial" w:hAnsi="Arial" w:cs="Arial"/>
        </w:rPr>
        <w:t xml:space="preserve">, </w:t>
      </w:r>
      <w:r w:rsidR="000D0DB3">
        <w:rPr>
          <w:rFonts w:ascii="Arial" w:hAnsi="Arial" w:cs="Arial"/>
        </w:rPr>
        <w:t>Resumo</w:t>
      </w:r>
      <w:r w:rsidR="009E7CF6" w:rsidRPr="00382F2A">
        <w:rPr>
          <w:rFonts w:ascii="Arial" w:hAnsi="Arial" w:cs="Arial"/>
        </w:rPr>
        <w:t xml:space="preserve"> e Palavras-chave. </w:t>
      </w:r>
    </w:p>
    <w:p w14:paraId="1C8F2868" w14:textId="77777777" w:rsidR="009E7CF6" w:rsidRPr="00150138" w:rsidRDefault="009E7CF6" w:rsidP="009E7CF6">
      <w:pPr>
        <w:pStyle w:val="PargrafodaLista"/>
        <w:numPr>
          <w:ilvl w:val="0"/>
          <w:numId w:val="12"/>
        </w:numPr>
        <w:spacing w:after="0" w:line="360" w:lineRule="auto"/>
        <w:ind w:left="360"/>
        <w:jc w:val="both"/>
        <w:rPr>
          <w:rFonts w:ascii="Arial" w:hAnsi="Arial" w:cs="Arial"/>
        </w:rPr>
      </w:pPr>
      <w:r w:rsidRPr="00150138">
        <w:rPr>
          <w:rFonts w:ascii="Arial" w:hAnsi="Arial" w:cs="Arial"/>
        </w:rPr>
        <w:t>Introdução (a, b, c, d): A Introdução deve apresentar o tema do artigo, contribui com a compreensão e justificativa para o novo estudo do tema. Deve ser escrito em linguagem clara e objetiva. No último parágrafo deve ser inserido o(s) objetivo(s) do artigo.</w:t>
      </w:r>
    </w:p>
    <w:p w14:paraId="202C7418" w14:textId="77777777" w:rsidR="009E7CF6" w:rsidRPr="00150138" w:rsidRDefault="009E7CF6" w:rsidP="009E7CF6">
      <w:pPr>
        <w:pStyle w:val="PargrafodaLista"/>
        <w:numPr>
          <w:ilvl w:val="0"/>
          <w:numId w:val="12"/>
        </w:numPr>
        <w:spacing w:after="0" w:line="360" w:lineRule="auto"/>
        <w:ind w:left="360"/>
        <w:jc w:val="both"/>
        <w:rPr>
          <w:rFonts w:ascii="Arial" w:hAnsi="Arial" w:cs="Arial"/>
        </w:rPr>
      </w:pPr>
      <w:r w:rsidRPr="00150138">
        <w:rPr>
          <w:rFonts w:ascii="Arial" w:hAnsi="Arial" w:cs="Arial"/>
        </w:rPr>
        <w:t xml:space="preserve">Material e métodos (a): Apresentar detalhadamente o local onde realizou-se o estudo, bem como toda a metodologia e os materiais empregados ao longo da pesquisa. Deve-se especificar o delineamento estatístico escolhido, elucidando o processo de coleta, análise e interpretação dos resultados obtidos. A descrição deve ser elaborada de forma clara e objetiva, garantindo que o leitor compreenda integralmente os procedimentos adotados. </w:t>
      </w:r>
    </w:p>
    <w:p w14:paraId="7DA4AAE2" w14:textId="77777777" w:rsidR="009E7CF6" w:rsidRPr="00150138" w:rsidRDefault="009E7CF6" w:rsidP="009E7CF6">
      <w:pPr>
        <w:pStyle w:val="PargrafodaLista"/>
        <w:numPr>
          <w:ilvl w:val="0"/>
          <w:numId w:val="12"/>
        </w:numPr>
        <w:spacing w:after="0" w:line="360" w:lineRule="auto"/>
        <w:ind w:left="360"/>
        <w:jc w:val="both"/>
        <w:rPr>
          <w:rFonts w:ascii="Arial" w:hAnsi="Arial" w:cs="Arial"/>
        </w:rPr>
      </w:pPr>
      <w:r w:rsidRPr="00150138">
        <w:rPr>
          <w:rFonts w:ascii="Arial" w:hAnsi="Arial" w:cs="Arial"/>
        </w:rPr>
        <w:t>Resultados e discussão (a): Apresentar os resultados obtidos, assim como analisar os resultados com base na literatura científica disponível acerca da área.</w:t>
      </w:r>
    </w:p>
    <w:p w14:paraId="7B7D3D7F" w14:textId="77777777" w:rsidR="009E7CF6" w:rsidRPr="00150138" w:rsidRDefault="009E7CF6" w:rsidP="009E7CF6">
      <w:pPr>
        <w:pStyle w:val="PargrafodaLista"/>
        <w:numPr>
          <w:ilvl w:val="0"/>
          <w:numId w:val="12"/>
        </w:numPr>
        <w:spacing w:after="0" w:line="360" w:lineRule="auto"/>
        <w:ind w:left="360"/>
        <w:jc w:val="both"/>
        <w:rPr>
          <w:rFonts w:ascii="Arial" w:hAnsi="Arial" w:cs="Arial"/>
        </w:rPr>
      </w:pPr>
      <w:r w:rsidRPr="00150138">
        <w:rPr>
          <w:rFonts w:ascii="Arial" w:hAnsi="Arial" w:cs="Arial"/>
        </w:rPr>
        <w:lastRenderedPageBreak/>
        <w:t xml:space="preserve">Conclusões: Apresentar as conclusões exclusivamente baseadas nos resultados obtidos, sugere-se a apresentação em forma de tópicos, de forma objetiva.   </w:t>
      </w:r>
    </w:p>
    <w:p w14:paraId="24F74C2E" w14:textId="21C4E9CA" w:rsidR="009E7CF6" w:rsidRPr="00150138" w:rsidRDefault="009E7CF6" w:rsidP="009E7CF6">
      <w:pPr>
        <w:pStyle w:val="PargrafodaLista"/>
        <w:numPr>
          <w:ilvl w:val="0"/>
          <w:numId w:val="12"/>
        </w:numPr>
        <w:spacing w:after="0" w:line="360" w:lineRule="auto"/>
        <w:ind w:left="360"/>
        <w:jc w:val="both"/>
        <w:rPr>
          <w:rFonts w:ascii="Arial" w:hAnsi="Arial" w:cs="Arial"/>
        </w:rPr>
      </w:pPr>
      <w:r w:rsidRPr="00150138">
        <w:rPr>
          <w:rFonts w:ascii="Arial" w:hAnsi="Arial" w:cs="Arial"/>
        </w:rPr>
        <w:t>Referências: Basear-se nas normas para referência NBR 6023</w:t>
      </w:r>
      <w:r w:rsidR="00096085">
        <w:rPr>
          <w:rFonts w:ascii="Arial" w:hAnsi="Arial" w:cs="Arial"/>
        </w:rPr>
        <w:t>:2018</w:t>
      </w:r>
      <w:r w:rsidRPr="00150138">
        <w:rPr>
          <w:rFonts w:ascii="Arial" w:hAnsi="Arial" w:cs="Arial"/>
        </w:rPr>
        <w:t xml:space="preserve"> e apresentadas no site da Revista Científica UniPinhal</w:t>
      </w:r>
      <w:r w:rsidR="00096085">
        <w:rPr>
          <w:rFonts w:ascii="Arial" w:hAnsi="Arial" w:cs="Arial"/>
        </w:rPr>
        <w:t xml:space="preserve"> </w:t>
      </w:r>
      <w:r w:rsidRPr="00150138">
        <w:rPr>
          <w:rFonts w:ascii="Arial" w:hAnsi="Arial" w:cs="Arial"/>
        </w:rPr>
        <w:t xml:space="preserve"> </w:t>
      </w:r>
    </w:p>
    <w:p w14:paraId="29B7E834" w14:textId="5CD29963" w:rsidR="009E7CF6" w:rsidRPr="00AE2B6B" w:rsidRDefault="009E7CF6" w:rsidP="00E14F7E">
      <w:pPr>
        <w:pStyle w:val="PargrafodaLista"/>
        <w:numPr>
          <w:ilvl w:val="0"/>
          <w:numId w:val="12"/>
        </w:numPr>
        <w:spacing w:after="0" w:line="360" w:lineRule="auto"/>
        <w:ind w:left="360"/>
        <w:jc w:val="both"/>
        <w:rPr>
          <w:rFonts w:ascii="Arial" w:hAnsi="Arial" w:cs="Arial"/>
        </w:rPr>
      </w:pPr>
      <w:r w:rsidRPr="00AE2B6B">
        <w:rPr>
          <w:rFonts w:ascii="Arial" w:hAnsi="Arial" w:cs="Arial"/>
        </w:rPr>
        <w:t xml:space="preserve">Revisão de Literatura: A </w:t>
      </w:r>
      <w:r w:rsidR="005A1C8A" w:rsidRPr="00AE2B6B">
        <w:rPr>
          <w:rFonts w:ascii="Arial" w:hAnsi="Arial" w:cs="Arial"/>
        </w:rPr>
        <w:t>r</w:t>
      </w:r>
      <w:r w:rsidRPr="00AE2B6B">
        <w:rPr>
          <w:rFonts w:ascii="Arial" w:hAnsi="Arial" w:cs="Arial"/>
        </w:rPr>
        <w:t xml:space="preserve">evisão de </w:t>
      </w:r>
      <w:r w:rsidR="005A1C8A" w:rsidRPr="00AE2B6B">
        <w:rPr>
          <w:rFonts w:ascii="Arial" w:hAnsi="Arial" w:cs="Arial"/>
        </w:rPr>
        <w:t>l</w:t>
      </w:r>
      <w:r w:rsidRPr="00AE2B6B">
        <w:rPr>
          <w:rFonts w:ascii="Arial" w:hAnsi="Arial" w:cs="Arial"/>
        </w:rPr>
        <w:t>iteratura</w:t>
      </w:r>
      <w:r w:rsidR="00612121" w:rsidRPr="00AE2B6B">
        <w:rPr>
          <w:rFonts w:ascii="Arial" w:hAnsi="Arial" w:cs="Arial"/>
        </w:rPr>
        <w:t xml:space="preserve">, </w:t>
      </w:r>
      <w:r w:rsidR="009D2E33" w:rsidRPr="00AE2B6B">
        <w:rPr>
          <w:rFonts w:ascii="Arial" w:hAnsi="Arial" w:cs="Arial"/>
        </w:rPr>
        <w:t>com relação ao artigo de revisão, trata-se de uma a</w:t>
      </w:r>
      <w:r w:rsidR="009D2E33" w:rsidRPr="00AE2B6B">
        <w:rPr>
          <w:rFonts w:ascii="Arial" w:hAnsi="Arial" w:cs="Arial"/>
        </w:rPr>
        <w:t>nálise detalhada de um tema específico, incluindo uma avaliação imparcial do estado atual do conhecimento</w:t>
      </w:r>
      <w:r w:rsidR="00CC7ECB" w:rsidRPr="00AE2B6B">
        <w:rPr>
          <w:rFonts w:ascii="Arial" w:hAnsi="Arial" w:cs="Arial"/>
        </w:rPr>
        <w:t>,</w:t>
      </w:r>
      <w:r w:rsidR="009D2E33" w:rsidRPr="00AE2B6B">
        <w:rPr>
          <w:rFonts w:ascii="Arial" w:hAnsi="Arial" w:cs="Arial"/>
        </w:rPr>
        <w:t xml:space="preserve"> que contribua para o avanço na área. Ressalta-se que é uma investigação científica, devendo pautar-se em um objetivo claro e critérios de exclusão e inclusão de artigos.</w:t>
      </w:r>
      <w:r w:rsidRPr="00AE2B6B">
        <w:rPr>
          <w:rFonts w:ascii="Arial" w:hAnsi="Arial" w:cs="Arial"/>
        </w:rPr>
        <w:t xml:space="preserve"> É essencial que as referências utilizadas sejam consistentes, atualizadas e apropriadas ao tema abordado.</w:t>
      </w:r>
    </w:p>
    <w:p w14:paraId="1DBCA100" w14:textId="77777777" w:rsidR="009E7CF6" w:rsidRPr="00150138" w:rsidRDefault="009E7CF6" w:rsidP="009E7CF6">
      <w:pPr>
        <w:pStyle w:val="PargrafodaLista"/>
        <w:numPr>
          <w:ilvl w:val="0"/>
          <w:numId w:val="12"/>
        </w:numPr>
        <w:spacing w:after="0" w:line="360" w:lineRule="auto"/>
        <w:ind w:left="360"/>
        <w:jc w:val="both"/>
        <w:rPr>
          <w:rFonts w:ascii="Arial" w:hAnsi="Arial" w:cs="Arial"/>
        </w:rPr>
      </w:pPr>
      <w:r w:rsidRPr="00150138">
        <w:rPr>
          <w:rFonts w:ascii="Arial" w:hAnsi="Arial" w:cs="Arial"/>
        </w:rPr>
        <w:t xml:space="preserve">Relato de caso: O relato de caso na área de saúde deve ser estruturado de forma organizada, com informações claras e detalhadas suficientes para permitir a compreensão. Para relatos que envolvam o diagnóstico ou tratamento, a descrição deve ser suficientemente detalhada para permitir sua reprodução. A discussão deve destacar a singularidade do caso, comparando-o com dados da literatura, identificando semelhanças, diferenças e implicações para novas perspectivas e conhecimento científico. </w:t>
      </w:r>
    </w:p>
    <w:p w14:paraId="1041FC16" w14:textId="77777777" w:rsidR="009E7CF6" w:rsidRPr="00150138" w:rsidRDefault="009E7CF6" w:rsidP="009E7CF6">
      <w:pPr>
        <w:pStyle w:val="PargrafodaLista"/>
        <w:numPr>
          <w:ilvl w:val="0"/>
          <w:numId w:val="12"/>
        </w:numPr>
        <w:spacing w:after="0" w:line="360" w:lineRule="auto"/>
        <w:ind w:left="360"/>
        <w:jc w:val="both"/>
        <w:rPr>
          <w:rFonts w:ascii="Arial" w:hAnsi="Arial" w:cs="Arial"/>
        </w:rPr>
      </w:pPr>
      <w:r w:rsidRPr="00150138">
        <w:rPr>
          <w:rFonts w:ascii="Arial" w:hAnsi="Arial" w:cs="Arial"/>
        </w:rPr>
        <w:t xml:space="preserve">Considerações finais: O tópico de considerações finais permite inserir uma perspectiva mais pessoal do(s) autor(es), baseando-se essencialmente na análise do artigo e na visão do(s) pesquisador(es) que produziram o artigo.  </w:t>
      </w:r>
    </w:p>
    <w:p w14:paraId="4DCBB5F7" w14:textId="77777777" w:rsidR="009E7CF6" w:rsidRPr="00150138" w:rsidRDefault="009E7CF6" w:rsidP="009E7CF6">
      <w:pPr>
        <w:pStyle w:val="PargrafodaLista"/>
        <w:numPr>
          <w:ilvl w:val="0"/>
          <w:numId w:val="12"/>
        </w:numPr>
        <w:spacing w:after="0" w:line="360" w:lineRule="auto"/>
        <w:ind w:left="360"/>
        <w:jc w:val="both"/>
        <w:rPr>
          <w:rFonts w:ascii="Arial" w:hAnsi="Arial" w:cs="Arial"/>
        </w:rPr>
      </w:pPr>
      <w:r w:rsidRPr="00150138">
        <w:rPr>
          <w:rFonts w:ascii="Arial" w:hAnsi="Arial" w:cs="Arial"/>
        </w:rPr>
        <w:t xml:space="preserve">Ensaio teórico: Um ensaio teórico é uma forma de reflexão que busca compreender a realidade por meio da interação entre subjetividade e objetividade, sem se prender ao rigor metodológico da ciência tradicional. Sua essência está na capacidade de gerar novas perspectivas e interpretações, sem a necessidade de comprovações empíricas ou conclusões definitivas. Aplica-se mais adequadamente as áreas do conhecimento de Ciências Sociais Aplicadas; Linguística, Letras e Artes; Ciências Humanas, consideradas na Revista Científica UniPinhal.  </w:t>
      </w:r>
    </w:p>
    <w:p w14:paraId="4ACF2B32" w14:textId="77777777" w:rsidR="009E7CF6" w:rsidRDefault="009E7CF6" w:rsidP="002518D4">
      <w:pPr>
        <w:spacing w:after="0" w:line="360" w:lineRule="auto"/>
        <w:jc w:val="center"/>
        <w:rPr>
          <w:rFonts w:ascii="Arial" w:hAnsi="Arial" w:cs="Arial"/>
          <w:b/>
          <w:bCs/>
        </w:rPr>
      </w:pPr>
    </w:p>
    <w:p w14:paraId="19BEDEDD" w14:textId="77777777" w:rsidR="009E7CF6" w:rsidRDefault="009E7CF6" w:rsidP="002518D4">
      <w:pPr>
        <w:spacing w:after="0" w:line="360" w:lineRule="auto"/>
        <w:jc w:val="center"/>
        <w:rPr>
          <w:rFonts w:ascii="Arial" w:hAnsi="Arial" w:cs="Arial"/>
          <w:b/>
          <w:bCs/>
        </w:rPr>
      </w:pPr>
    </w:p>
    <w:p w14:paraId="0BE4B683" w14:textId="77777777" w:rsidR="009E7CF6" w:rsidRDefault="009E7CF6" w:rsidP="002518D4">
      <w:pPr>
        <w:spacing w:after="0" w:line="360" w:lineRule="auto"/>
        <w:jc w:val="center"/>
        <w:rPr>
          <w:rFonts w:ascii="Arial" w:hAnsi="Arial" w:cs="Arial"/>
          <w:b/>
          <w:bCs/>
        </w:rPr>
      </w:pPr>
    </w:p>
    <w:p w14:paraId="406541EE" w14:textId="77777777" w:rsidR="009E7CF6" w:rsidRDefault="009E7CF6" w:rsidP="002518D4">
      <w:pPr>
        <w:spacing w:after="0" w:line="360" w:lineRule="auto"/>
        <w:jc w:val="center"/>
        <w:rPr>
          <w:rFonts w:ascii="Arial" w:hAnsi="Arial" w:cs="Arial"/>
          <w:b/>
          <w:bCs/>
        </w:rPr>
      </w:pPr>
    </w:p>
    <w:p w14:paraId="7EB659AD" w14:textId="77777777" w:rsidR="009E7CF6" w:rsidRDefault="009E7CF6" w:rsidP="002518D4">
      <w:pPr>
        <w:spacing w:after="0" w:line="360" w:lineRule="auto"/>
        <w:jc w:val="center"/>
        <w:rPr>
          <w:rFonts w:ascii="Arial" w:hAnsi="Arial" w:cs="Arial"/>
          <w:b/>
          <w:bCs/>
        </w:rPr>
      </w:pPr>
    </w:p>
    <w:p w14:paraId="4261888F" w14:textId="77777777" w:rsidR="009E7CF6" w:rsidRDefault="009E7CF6" w:rsidP="002518D4">
      <w:pPr>
        <w:spacing w:after="0" w:line="360" w:lineRule="auto"/>
        <w:jc w:val="center"/>
        <w:rPr>
          <w:rFonts w:ascii="Arial" w:hAnsi="Arial" w:cs="Arial"/>
          <w:b/>
          <w:bCs/>
        </w:rPr>
      </w:pPr>
    </w:p>
    <w:p w14:paraId="228CA7EE" w14:textId="77777777" w:rsidR="009E7CF6" w:rsidRDefault="009E7CF6" w:rsidP="002518D4">
      <w:pPr>
        <w:spacing w:after="0" w:line="360" w:lineRule="auto"/>
        <w:jc w:val="center"/>
        <w:rPr>
          <w:rFonts w:ascii="Arial" w:hAnsi="Arial" w:cs="Arial"/>
          <w:b/>
          <w:bCs/>
        </w:rPr>
      </w:pPr>
    </w:p>
    <w:p w14:paraId="3EE81BB5" w14:textId="77777777" w:rsidR="009E7CF6" w:rsidRDefault="009E7CF6" w:rsidP="002518D4">
      <w:pPr>
        <w:spacing w:after="0" w:line="360" w:lineRule="auto"/>
        <w:jc w:val="center"/>
        <w:rPr>
          <w:rFonts w:ascii="Arial" w:hAnsi="Arial" w:cs="Arial"/>
          <w:b/>
          <w:bCs/>
        </w:rPr>
      </w:pPr>
    </w:p>
    <w:p w14:paraId="74226D8A" w14:textId="3F176C73" w:rsidR="0019160E" w:rsidRDefault="00EA2C60" w:rsidP="002518D4">
      <w:pPr>
        <w:spacing w:after="0" w:line="360" w:lineRule="auto"/>
        <w:jc w:val="center"/>
        <w:rPr>
          <w:rFonts w:ascii="Arial" w:hAnsi="Arial" w:cs="Arial"/>
          <w:b/>
          <w:bCs/>
        </w:rPr>
      </w:pPr>
      <w:r w:rsidRPr="00657092">
        <w:rPr>
          <w:rFonts w:ascii="Arial" w:hAnsi="Arial" w:cs="Arial"/>
          <w:b/>
          <w:bCs/>
        </w:rPr>
        <w:lastRenderedPageBreak/>
        <w:t xml:space="preserve">NORMAS GERAIS PARA </w:t>
      </w:r>
      <w:r>
        <w:rPr>
          <w:rFonts w:ascii="Arial" w:hAnsi="Arial" w:cs="Arial"/>
          <w:b/>
          <w:bCs/>
        </w:rPr>
        <w:t>FORMATAÇÃO</w:t>
      </w:r>
    </w:p>
    <w:p w14:paraId="140BA114" w14:textId="77777777" w:rsidR="002518D4" w:rsidRDefault="002518D4" w:rsidP="002518D4">
      <w:pPr>
        <w:spacing w:after="0" w:line="360" w:lineRule="auto"/>
        <w:jc w:val="center"/>
        <w:rPr>
          <w:rFonts w:ascii="Arial" w:hAnsi="Arial" w:cs="Arial"/>
          <w:b/>
          <w:bCs/>
        </w:rPr>
      </w:pPr>
    </w:p>
    <w:p w14:paraId="5CC59DE2" w14:textId="2446D506" w:rsidR="00D360F8" w:rsidRDefault="008614D1" w:rsidP="00D360F8">
      <w:pPr>
        <w:spacing w:after="0" w:line="360" w:lineRule="auto"/>
        <w:ind w:firstLine="709"/>
        <w:jc w:val="both"/>
        <w:rPr>
          <w:rFonts w:ascii="Arial" w:hAnsi="Arial" w:cs="Arial"/>
          <w:color w:val="000000" w:themeColor="text1"/>
        </w:rPr>
      </w:pPr>
      <w:r>
        <w:rPr>
          <w:rFonts w:ascii="Arial" w:hAnsi="Arial" w:cs="Arial"/>
          <w:color w:val="000000" w:themeColor="text1"/>
        </w:rPr>
        <w:t>Os artigos, independentemente da modalidade</w:t>
      </w:r>
      <w:r w:rsidR="00853806">
        <w:rPr>
          <w:rFonts w:ascii="Arial" w:hAnsi="Arial" w:cs="Arial"/>
          <w:color w:val="000000" w:themeColor="text1"/>
        </w:rPr>
        <w:t>,</w:t>
      </w:r>
      <w:r>
        <w:rPr>
          <w:rFonts w:ascii="Arial" w:hAnsi="Arial" w:cs="Arial"/>
          <w:color w:val="000000" w:themeColor="text1"/>
        </w:rPr>
        <w:t xml:space="preserve"> devem </w:t>
      </w:r>
      <w:r w:rsidR="00F27865">
        <w:rPr>
          <w:rFonts w:ascii="Arial" w:hAnsi="Arial" w:cs="Arial"/>
          <w:color w:val="000000" w:themeColor="text1"/>
        </w:rPr>
        <w:t>ser produzidos em</w:t>
      </w:r>
      <w:r w:rsidR="009F5AED">
        <w:rPr>
          <w:rFonts w:ascii="Arial" w:hAnsi="Arial" w:cs="Arial"/>
          <w:color w:val="000000" w:themeColor="text1"/>
        </w:rPr>
        <w:t xml:space="preserve"> Word</w:t>
      </w:r>
      <w:r w:rsidR="009F5AED" w:rsidRPr="009F5AED">
        <w:rPr>
          <w:rFonts w:ascii="Arial" w:hAnsi="Arial" w:cs="Arial"/>
          <w:color w:val="000000" w:themeColor="text1"/>
          <w:vertAlign w:val="superscript"/>
        </w:rPr>
        <w:t>®</w:t>
      </w:r>
      <w:r w:rsidR="009F5AED">
        <w:rPr>
          <w:rFonts w:ascii="Arial" w:hAnsi="Arial" w:cs="Arial"/>
          <w:color w:val="000000" w:themeColor="text1"/>
        </w:rPr>
        <w:t xml:space="preserve"> (doc.x), </w:t>
      </w:r>
      <w:r w:rsidR="00F27865">
        <w:rPr>
          <w:rFonts w:ascii="Arial" w:hAnsi="Arial" w:cs="Arial"/>
          <w:color w:val="000000" w:themeColor="text1"/>
        </w:rPr>
        <w:t>folha A4 (</w:t>
      </w:r>
      <w:r w:rsidR="008658F8" w:rsidRPr="008658F8">
        <w:rPr>
          <w:rFonts w:ascii="Arial" w:hAnsi="Arial" w:cs="Arial"/>
          <w:color w:val="000000" w:themeColor="text1"/>
        </w:rPr>
        <w:t>21 cm x 29,7 cm</w:t>
      </w:r>
      <w:r w:rsidR="00F27865">
        <w:rPr>
          <w:rFonts w:ascii="Arial" w:hAnsi="Arial" w:cs="Arial"/>
          <w:color w:val="000000" w:themeColor="text1"/>
        </w:rPr>
        <w:t>)</w:t>
      </w:r>
      <w:r w:rsidR="00B50B62">
        <w:rPr>
          <w:rFonts w:ascii="Arial" w:hAnsi="Arial" w:cs="Arial"/>
          <w:color w:val="000000" w:themeColor="text1"/>
        </w:rPr>
        <w:t>,</w:t>
      </w:r>
      <w:r w:rsidR="00F27865">
        <w:rPr>
          <w:rFonts w:ascii="Arial" w:hAnsi="Arial" w:cs="Arial"/>
          <w:color w:val="000000" w:themeColor="text1"/>
        </w:rPr>
        <w:t xml:space="preserve"> </w:t>
      </w:r>
      <w:r w:rsidR="009F42E3">
        <w:rPr>
          <w:rFonts w:ascii="Arial" w:hAnsi="Arial" w:cs="Arial"/>
          <w:color w:val="000000" w:themeColor="text1"/>
        </w:rPr>
        <w:t>apresentar</w:t>
      </w:r>
      <w:r w:rsidR="00853806">
        <w:rPr>
          <w:rFonts w:ascii="Arial" w:hAnsi="Arial" w:cs="Arial"/>
          <w:color w:val="000000" w:themeColor="text1"/>
        </w:rPr>
        <w:t xml:space="preserve"> </w:t>
      </w:r>
      <w:r w:rsidR="00945C63">
        <w:rPr>
          <w:rFonts w:ascii="Arial" w:hAnsi="Arial" w:cs="Arial"/>
          <w:color w:val="000000" w:themeColor="text1"/>
        </w:rPr>
        <w:t xml:space="preserve">dimensões de </w:t>
      </w:r>
      <w:r w:rsidR="00F27865">
        <w:rPr>
          <w:rFonts w:ascii="Arial" w:hAnsi="Arial" w:cs="Arial"/>
          <w:color w:val="000000" w:themeColor="text1"/>
        </w:rPr>
        <w:t>marge</w:t>
      </w:r>
      <w:r w:rsidR="00945C63">
        <w:rPr>
          <w:rFonts w:ascii="Arial" w:hAnsi="Arial" w:cs="Arial"/>
          <w:color w:val="000000" w:themeColor="text1"/>
        </w:rPr>
        <w:t>m</w:t>
      </w:r>
      <w:r w:rsidR="00F27865">
        <w:rPr>
          <w:rFonts w:ascii="Arial" w:hAnsi="Arial" w:cs="Arial"/>
          <w:color w:val="000000" w:themeColor="text1"/>
        </w:rPr>
        <w:t xml:space="preserve"> </w:t>
      </w:r>
      <w:r w:rsidR="00945C63">
        <w:rPr>
          <w:rFonts w:ascii="Arial" w:hAnsi="Arial" w:cs="Arial"/>
          <w:color w:val="000000" w:themeColor="text1"/>
        </w:rPr>
        <w:t>superior de 3 cm</w:t>
      </w:r>
      <w:r w:rsidR="006723AC">
        <w:rPr>
          <w:rFonts w:ascii="Arial" w:hAnsi="Arial" w:cs="Arial"/>
          <w:color w:val="000000" w:themeColor="text1"/>
        </w:rPr>
        <w:t xml:space="preserve"> e as demais margens</w:t>
      </w:r>
      <w:r w:rsidR="00FD6068">
        <w:rPr>
          <w:rFonts w:ascii="Arial" w:hAnsi="Arial" w:cs="Arial"/>
          <w:color w:val="000000" w:themeColor="text1"/>
        </w:rPr>
        <w:t xml:space="preserve"> (esquerda, </w:t>
      </w:r>
      <w:r w:rsidR="00AA3D16">
        <w:rPr>
          <w:rFonts w:ascii="Arial" w:hAnsi="Arial" w:cs="Arial"/>
          <w:color w:val="000000" w:themeColor="text1"/>
        </w:rPr>
        <w:t>direita e inferior)</w:t>
      </w:r>
      <w:r w:rsidR="006723AC">
        <w:rPr>
          <w:rFonts w:ascii="Arial" w:hAnsi="Arial" w:cs="Arial"/>
          <w:color w:val="000000" w:themeColor="text1"/>
        </w:rPr>
        <w:t xml:space="preserve"> de 2 cm</w:t>
      </w:r>
      <w:r w:rsidR="00D360F8">
        <w:rPr>
          <w:rFonts w:ascii="Arial" w:hAnsi="Arial" w:cs="Arial"/>
          <w:color w:val="000000" w:themeColor="text1"/>
        </w:rPr>
        <w:t>.</w:t>
      </w:r>
    </w:p>
    <w:p w14:paraId="6E7B04DD" w14:textId="33637424" w:rsidR="00C74C5E" w:rsidRDefault="00D360F8" w:rsidP="00D360F8">
      <w:pPr>
        <w:spacing w:after="0" w:line="360" w:lineRule="auto"/>
        <w:ind w:firstLine="709"/>
        <w:jc w:val="both"/>
        <w:rPr>
          <w:rFonts w:ascii="Arial" w:hAnsi="Arial" w:cs="Arial"/>
          <w:color w:val="000000" w:themeColor="text1"/>
        </w:rPr>
      </w:pPr>
      <w:r>
        <w:rPr>
          <w:rFonts w:ascii="Arial" w:hAnsi="Arial" w:cs="Arial"/>
          <w:color w:val="000000" w:themeColor="text1"/>
        </w:rPr>
        <w:t>A</w:t>
      </w:r>
      <w:r w:rsidR="00701D30">
        <w:rPr>
          <w:rFonts w:ascii="Arial" w:hAnsi="Arial" w:cs="Arial"/>
          <w:color w:val="000000" w:themeColor="text1"/>
        </w:rPr>
        <w:t xml:space="preserve"> fonte</w:t>
      </w:r>
      <w:r>
        <w:rPr>
          <w:rFonts w:ascii="Arial" w:hAnsi="Arial" w:cs="Arial"/>
          <w:color w:val="000000" w:themeColor="text1"/>
        </w:rPr>
        <w:t xml:space="preserve"> a ser utilizada deve ser</w:t>
      </w:r>
      <w:r w:rsidR="00701D30">
        <w:rPr>
          <w:rFonts w:ascii="Arial" w:hAnsi="Arial" w:cs="Arial"/>
          <w:color w:val="000000" w:themeColor="text1"/>
        </w:rPr>
        <w:t xml:space="preserve"> </w:t>
      </w:r>
      <w:r w:rsidR="000B3206">
        <w:rPr>
          <w:rFonts w:ascii="Arial" w:hAnsi="Arial" w:cs="Arial"/>
          <w:color w:val="000000" w:themeColor="text1"/>
        </w:rPr>
        <w:t>Arial, tamanho 12, cor pret</w:t>
      </w:r>
      <w:r w:rsidR="000B3206" w:rsidRPr="00D66BD9">
        <w:rPr>
          <w:rFonts w:ascii="Arial" w:hAnsi="Arial" w:cs="Arial"/>
          <w:color w:val="000000" w:themeColor="text1"/>
        </w:rPr>
        <w:t>a</w:t>
      </w:r>
      <w:r w:rsidR="00074674" w:rsidRPr="00D66BD9">
        <w:rPr>
          <w:rFonts w:ascii="Arial" w:hAnsi="Arial" w:cs="Arial"/>
          <w:color w:val="000000" w:themeColor="text1"/>
        </w:rPr>
        <w:t>, com recuo</w:t>
      </w:r>
      <w:r w:rsidR="00651A15" w:rsidRPr="00D66BD9">
        <w:rPr>
          <w:rFonts w:ascii="Arial" w:hAnsi="Arial" w:cs="Arial"/>
          <w:color w:val="000000" w:themeColor="text1"/>
        </w:rPr>
        <w:t xml:space="preserve"> </w:t>
      </w:r>
      <w:r w:rsidR="00074674" w:rsidRPr="00D66BD9">
        <w:rPr>
          <w:rFonts w:ascii="Arial" w:hAnsi="Arial" w:cs="Arial"/>
          <w:color w:val="000000" w:themeColor="text1"/>
        </w:rPr>
        <w:t>n</w:t>
      </w:r>
      <w:r w:rsidR="00651A15" w:rsidRPr="00D66BD9">
        <w:rPr>
          <w:rFonts w:ascii="Arial" w:hAnsi="Arial" w:cs="Arial"/>
          <w:color w:val="000000" w:themeColor="text1"/>
        </w:rPr>
        <w:t>a primeira linha de 1,25 cm para novo</w:t>
      </w:r>
      <w:r w:rsidR="000A2C24" w:rsidRPr="00D66BD9">
        <w:rPr>
          <w:rFonts w:ascii="Arial" w:hAnsi="Arial" w:cs="Arial"/>
          <w:color w:val="000000" w:themeColor="text1"/>
        </w:rPr>
        <w:t>s parágrafos.</w:t>
      </w:r>
      <w:r w:rsidR="000A2C24">
        <w:rPr>
          <w:rFonts w:ascii="Arial" w:hAnsi="Arial" w:cs="Arial"/>
          <w:color w:val="000000" w:themeColor="text1"/>
        </w:rPr>
        <w:t xml:space="preserve"> O espaçamento entre as linhas deve ser de 1,5 cm</w:t>
      </w:r>
      <w:r w:rsidR="00745858">
        <w:rPr>
          <w:rFonts w:ascii="Arial" w:hAnsi="Arial" w:cs="Arial"/>
          <w:color w:val="000000" w:themeColor="text1"/>
        </w:rPr>
        <w:t>, com exceção para o</w:t>
      </w:r>
      <w:r w:rsidR="00D7319B">
        <w:rPr>
          <w:rFonts w:ascii="Arial" w:hAnsi="Arial" w:cs="Arial"/>
          <w:color w:val="000000" w:themeColor="text1"/>
        </w:rPr>
        <w:t>s</w:t>
      </w:r>
      <w:r w:rsidR="00745858">
        <w:rPr>
          <w:rFonts w:ascii="Arial" w:hAnsi="Arial" w:cs="Arial"/>
          <w:color w:val="000000" w:themeColor="text1"/>
        </w:rPr>
        <w:t xml:space="preserve"> texto</w:t>
      </w:r>
      <w:r w:rsidR="00D7319B">
        <w:rPr>
          <w:rFonts w:ascii="Arial" w:hAnsi="Arial" w:cs="Arial"/>
          <w:color w:val="000000" w:themeColor="text1"/>
        </w:rPr>
        <w:t>s relacionados a tabelas</w:t>
      </w:r>
      <w:r w:rsidR="00745858">
        <w:rPr>
          <w:rFonts w:ascii="Arial" w:hAnsi="Arial" w:cs="Arial"/>
          <w:color w:val="000000" w:themeColor="text1"/>
        </w:rPr>
        <w:t xml:space="preserve"> </w:t>
      </w:r>
      <w:r w:rsidR="00D7319B">
        <w:rPr>
          <w:rFonts w:ascii="Arial" w:hAnsi="Arial" w:cs="Arial"/>
          <w:color w:val="000000" w:themeColor="text1"/>
        </w:rPr>
        <w:t xml:space="preserve">e ilustrações, que devem ser </w:t>
      </w:r>
      <w:r w:rsidR="00B87166">
        <w:rPr>
          <w:rFonts w:ascii="Arial" w:hAnsi="Arial" w:cs="Arial"/>
          <w:color w:val="000000" w:themeColor="text1"/>
        </w:rPr>
        <w:t>de 1,0 cm</w:t>
      </w:r>
      <w:r w:rsidR="000A6987">
        <w:rPr>
          <w:rFonts w:ascii="Arial" w:hAnsi="Arial" w:cs="Arial"/>
          <w:color w:val="000000" w:themeColor="text1"/>
        </w:rPr>
        <w:t xml:space="preserve">. </w:t>
      </w:r>
    </w:p>
    <w:p w14:paraId="505FD910" w14:textId="7A8EB5A8" w:rsidR="00C74C5E" w:rsidRDefault="000A6987" w:rsidP="00D360F8">
      <w:pPr>
        <w:spacing w:after="0" w:line="360" w:lineRule="auto"/>
        <w:ind w:firstLine="709"/>
        <w:jc w:val="both"/>
        <w:rPr>
          <w:rFonts w:ascii="Arial" w:hAnsi="Arial" w:cs="Arial"/>
          <w:color w:val="000000" w:themeColor="text1"/>
        </w:rPr>
      </w:pPr>
      <w:r>
        <w:rPr>
          <w:rFonts w:ascii="Arial" w:hAnsi="Arial" w:cs="Arial"/>
          <w:color w:val="000000" w:themeColor="text1"/>
        </w:rPr>
        <w:t>Entre o</w:t>
      </w:r>
      <w:r w:rsidR="00610B6F">
        <w:rPr>
          <w:rFonts w:ascii="Arial" w:hAnsi="Arial" w:cs="Arial"/>
          <w:color w:val="000000" w:themeColor="text1"/>
        </w:rPr>
        <w:t xml:space="preserve"> título do artigo e o texto deve haver o espaço de uma linha</w:t>
      </w:r>
      <w:r w:rsidR="00616D7C">
        <w:rPr>
          <w:rFonts w:ascii="Arial" w:hAnsi="Arial" w:cs="Arial"/>
          <w:color w:val="000000" w:themeColor="text1"/>
        </w:rPr>
        <w:t xml:space="preserve"> e a separação </w:t>
      </w:r>
      <w:r w:rsidR="00616D7C" w:rsidRPr="00120A6F">
        <w:rPr>
          <w:rFonts w:ascii="Arial" w:hAnsi="Arial" w:cs="Arial"/>
          <w:color w:val="000000" w:themeColor="text1"/>
        </w:rPr>
        <w:t>entre os títulos das subseções do texto</w:t>
      </w:r>
      <w:r w:rsidR="00616D7C">
        <w:rPr>
          <w:rFonts w:ascii="Arial" w:hAnsi="Arial" w:cs="Arial"/>
          <w:color w:val="000000" w:themeColor="text1"/>
        </w:rPr>
        <w:t xml:space="preserve"> e figuras</w:t>
      </w:r>
      <w:r w:rsidR="00616D7C" w:rsidRPr="00120A6F">
        <w:rPr>
          <w:rFonts w:ascii="Arial" w:hAnsi="Arial" w:cs="Arial"/>
          <w:color w:val="000000" w:themeColor="text1"/>
        </w:rPr>
        <w:t xml:space="preserve"> deve ser de apenas o espaço de 1,5</w:t>
      </w:r>
      <w:r w:rsidR="00080538">
        <w:rPr>
          <w:rFonts w:ascii="Arial" w:hAnsi="Arial" w:cs="Arial"/>
          <w:color w:val="000000" w:themeColor="text1"/>
        </w:rPr>
        <w:t>.</w:t>
      </w:r>
      <w:r w:rsidR="00610B6F">
        <w:rPr>
          <w:rFonts w:ascii="Arial" w:hAnsi="Arial" w:cs="Arial"/>
          <w:color w:val="000000" w:themeColor="text1"/>
        </w:rPr>
        <w:t xml:space="preserve"> </w:t>
      </w:r>
      <w:r w:rsidR="00080538">
        <w:rPr>
          <w:rFonts w:ascii="Arial" w:hAnsi="Arial" w:cs="Arial"/>
          <w:color w:val="000000" w:themeColor="text1"/>
        </w:rPr>
        <w:t xml:space="preserve">Todos os títulos devem ser destacados em negrito, </w:t>
      </w:r>
      <w:r w:rsidR="005B2C46">
        <w:rPr>
          <w:rFonts w:ascii="Arial" w:hAnsi="Arial" w:cs="Arial"/>
          <w:color w:val="000000" w:themeColor="text1"/>
        </w:rPr>
        <w:t>sendo o tít</w:t>
      </w:r>
      <w:r w:rsidR="00B2508B">
        <w:rPr>
          <w:rFonts w:ascii="Arial" w:hAnsi="Arial" w:cs="Arial"/>
          <w:color w:val="000000" w:themeColor="text1"/>
        </w:rPr>
        <w:t>ulo do artigo escrito em caixa alta.</w:t>
      </w:r>
      <w:r w:rsidR="00C74C5E">
        <w:rPr>
          <w:rFonts w:ascii="Arial" w:hAnsi="Arial" w:cs="Arial"/>
          <w:color w:val="000000" w:themeColor="text1"/>
        </w:rPr>
        <w:t xml:space="preserve"> </w:t>
      </w:r>
      <w:r w:rsidR="00943A16">
        <w:rPr>
          <w:rFonts w:ascii="Arial" w:hAnsi="Arial" w:cs="Arial"/>
          <w:color w:val="000000" w:themeColor="text1"/>
        </w:rPr>
        <w:t>A identificação dos autores</w:t>
      </w:r>
      <w:r w:rsidR="00C1273D">
        <w:rPr>
          <w:rFonts w:ascii="Arial" w:hAnsi="Arial" w:cs="Arial"/>
          <w:color w:val="000000" w:themeColor="text1"/>
        </w:rPr>
        <w:t>, e-mail e local de trabalho só será realizada no cadastro do artigo</w:t>
      </w:r>
      <w:r w:rsidR="000938FC">
        <w:rPr>
          <w:rFonts w:ascii="Arial" w:hAnsi="Arial" w:cs="Arial"/>
          <w:color w:val="000000" w:themeColor="text1"/>
        </w:rPr>
        <w:t xml:space="preserve"> e após a aprovação para a publicação, </w:t>
      </w:r>
      <w:r w:rsidR="002D24A7">
        <w:rPr>
          <w:rFonts w:ascii="Arial" w:hAnsi="Arial" w:cs="Arial"/>
          <w:color w:val="000000" w:themeColor="text1"/>
        </w:rPr>
        <w:t xml:space="preserve">por conta da revisão </w:t>
      </w:r>
      <w:r w:rsidR="00AA3E39">
        <w:rPr>
          <w:rFonts w:ascii="Arial" w:hAnsi="Arial" w:cs="Arial"/>
          <w:color w:val="000000" w:themeColor="text1"/>
        </w:rPr>
        <w:t>às cegas</w:t>
      </w:r>
      <w:r w:rsidR="000545CE">
        <w:rPr>
          <w:rFonts w:ascii="Arial" w:hAnsi="Arial" w:cs="Arial"/>
          <w:color w:val="000000" w:themeColor="text1"/>
        </w:rPr>
        <w:t xml:space="preserve"> realizada pelos pares.</w:t>
      </w:r>
    </w:p>
    <w:p w14:paraId="768DC775" w14:textId="46C3AB1D" w:rsidR="0019160E" w:rsidRDefault="00451B4C" w:rsidP="00D360F8">
      <w:pPr>
        <w:spacing w:after="0" w:line="360" w:lineRule="auto"/>
        <w:ind w:firstLine="709"/>
        <w:jc w:val="both"/>
        <w:rPr>
          <w:rFonts w:ascii="Arial" w:hAnsi="Arial" w:cs="Arial"/>
          <w:color w:val="000000" w:themeColor="text1"/>
        </w:rPr>
      </w:pPr>
      <w:r>
        <w:rPr>
          <w:rFonts w:ascii="Arial" w:hAnsi="Arial" w:cs="Arial"/>
          <w:color w:val="000000" w:themeColor="text1"/>
        </w:rPr>
        <w:t xml:space="preserve">O alinhamento do texto deve ser justificado em todo o trabalho, com exceção das </w:t>
      </w:r>
      <w:r w:rsidR="00EF0FCF">
        <w:rPr>
          <w:rFonts w:ascii="Arial" w:hAnsi="Arial" w:cs="Arial"/>
          <w:color w:val="000000" w:themeColor="text1"/>
        </w:rPr>
        <w:t>figuras</w:t>
      </w:r>
      <w:r w:rsidR="008F4DC3">
        <w:rPr>
          <w:rFonts w:ascii="Arial" w:hAnsi="Arial" w:cs="Arial"/>
          <w:color w:val="000000" w:themeColor="text1"/>
        </w:rPr>
        <w:t xml:space="preserve"> e tabelas que devem ser centralizadas</w:t>
      </w:r>
      <w:r w:rsidR="00493563">
        <w:rPr>
          <w:rFonts w:ascii="Arial" w:hAnsi="Arial" w:cs="Arial"/>
          <w:color w:val="000000" w:themeColor="text1"/>
        </w:rPr>
        <w:t xml:space="preserve">, assim como os títulos de cada </w:t>
      </w:r>
      <w:r w:rsidR="008420C7">
        <w:rPr>
          <w:rFonts w:ascii="Arial" w:hAnsi="Arial" w:cs="Arial"/>
          <w:color w:val="000000" w:themeColor="text1"/>
        </w:rPr>
        <w:t>tópico (ex: resumo, introdução</w:t>
      </w:r>
      <w:r w:rsidR="00E21AC7">
        <w:rPr>
          <w:rFonts w:ascii="Arial" w:hAnsi="Arial" w:cs="Arial"/>
          <w:color w:val="000000" w:themeColor="text1"/>
        </w:rPr>
        <w:t>...</w:t>
      </w:r>
      <w:r w:rsidR="008420C7">
        <w:rPr>
          <w:rFonts w:ascii="Arial" w:hAnsi="Arial" w:cs="Arial"/>
          <w:color w:val="000000" w:themeColor="text1"/>
        </w:rPr>
        <w:t>)</w:t>
      </w:r>
      <w:r w:rsidR="008F4DC3">
        <w:rPr>
          <w:rFonts w:ascii="Arial" w:hAnsi="Arial" w:cs="Arial"/>
          <w:color w:val="000000" w:themeColor="text1"/>
        </w:rPr>
        <w:t>.</w:t>
      </w:r>
      <w:r w:rsidR="00EF6025">
        <w:rPr>
          <w:rFonts w:ascii="Arial" w:hAnsi="Arial" w:cs="Arial"/>
          <w:color w:val="000000" w:themeColor="text1"/>
        </w:rPr>
        <w:t xml:space="preserve"> As tabelas e ilustrações devem aparecer logo quando forem citadas no texto</w:t>
      </w:r>
      <w:r w:rsidR="009C74AA">
        <w:rPr>
          <w:rFonts w:ascii="Arial" w:hAnsi="Arial" w:cs="Arial"/>
          <w:color w:val="000000" w:themeColor="text1"/>
        </w:rPr>
        <w:t xml:space="preserve">, observando-se </w:t>
      </w:r>
      <w:r w:rsidR="009F5A3A">
        <w:rPr>
          <w:rFonts w:ascii="Arial" w:hAnsi="Arial" w:cs="Arial"/>
          <w:color w:val="000000" w:themeColor="text1"/>
        </w:rPr>
        <w:t>as normas.</w:t>
      </w:r>
    </w:p>
    <w:p w14:paraId="2DF87638" w14:textId="77777777" w:rsidR="00482453" w:rsidRDefault="00482453" w:rsidP="00D360F8">
      <w:pPr>
        <w:spacing w:after="0" w:line="360" w:lineRule="auto"/>
        <w:jc w:val="both"/>
        <w:rPr>
          <w:rFonts w:ascii="Arial" w:hAnsi="Arial" w:cs="Arial"/>
          <w:color w:val="000000" w:themeColor="text1"/>
        </w:rPr>
      </w:pPr>
    </w:p>
    <w:p w14:paraId="28F196A1" w14:textId="7DAABE4E" w:rsidR="0019160E" w:rsidRPr="0019160E" w:rsidRDefault="0019160E" w:rsidP="00D360F8">
      <w:pPr>
        <w:spacing w:after="0" w:line="360" w:lineRule="auto"/>
        <w:jc w:val="both"/>
        <w:rPr>
          <w:rFonts w:ascii="Arial" w:hAnsi="Arial" w:cs="Arial"/>
          <w:b/>
          <w:bCs/>
          <w:color w:val="000000" w:themeColor="text1"/>
        </w:rPr>
      </w:pPr>
      <w:r w:rsidRPr="0019160E">
        <w:rPr>
          <w:rFonts w:ascii="Arial" w:hAnsi="Arial" w:cs="Arial"/>
          <w:b/>
          <w:bCs/>
          <w:color w:val="000000" w:themeColor="text1"/>
        </w:rPr>
        <w:t>Tabelas</w:t>
      </w:r>
    </w:p>
    <w:p w14:paraId="168BF524" w14:textId="4F8DBE41" w:rsidR="00355E22" w:rsidRPr="00F5087B" w:rsidRDefault="00355E22" w:rsidP="00A870A5">
      <w:pPr>
        <w:spacing w:after="0" w:line="360" w:lineRule="auto"/>
        <w:ind w:firstLine="709"/>
        <w:jc w:val="both"/>
        <w:rPr>
          <w:rFonts w:ascii="Arial" w:eastAsia="Times New Roman" w:hAnsi="Arial" w:cs="Arial"/>
          <w:bCs/>
          <w:color w:val="000000" w:themeColor="text1"/>
          <w:lang w:eastAsia="pt-BR"/>
        </w:rPr>
      </w:pPr>
      <w:r w:rsidRPr="00F5087B">
        <w:rPr>
          <w:rFonts w:ascii="Arial" w:eastAsia="Times New Roman" w:hAnsi="Arial" w:cs="Arial"/>
          <w:bCs/>
          <w:color w:val="000000" w:themeColor="text1"/>
          <w:lang w:eastAsia="pt-BR"/>
        </w:rPr>
        <w:t>A tabela tem a função de apresentar os dados e informações de forma simples. A tabela deve ser autoexplicativa, incluir título e referidas no texto.</w:t>
      </w:r>
      <w:r w:rsidR="00482453">
        <w:rPr>
          <w:rFonts w:ascii="Arial" w:eastAsia="Times New Roman" w:hAnsi="Arial" w:cs="Arial"/>
          <w:bCs/>
          <w:color w:val="000000" w:themeColor="text1"/>
          <w:lang w:eastAsia="pt-BR"/>
        </w:rPr>
        <w:t xml:space="preserve"> </w:t>
      </w:r>
      <w:r w:rsidRPr="00F5087B">
        <w:rPr>
          <w:rFonts w:ascii="Arial" w:eastAsia="Times New Roman" w:hAnsi="Arial" w:cs="Arial"/>
          <w:bCs/>
          <w:color w:val="000000" w:themeColor="text1"/>
          <w:lang w:eastAsia="pt-BR"/>
        </w:rPr>
        <w:t>A fonte e legenda devem estar logo abaixo da tabela</w:t>
      </w:r>
      <w:r w:rsidR="009A3A48">
        <w:rPr>
          <w:rFonts w:ascii="Arial" w:eastAsia="Times New Roman" w:hAnsi="Arial" w:cs="Arial"/>
          <w:bCs/>
          <w:color w:val="000000" w:themeColor="text1"/>
          <w:lang w:eastAsia="pt-BR"/>
        </w:rPr>
        <w:t>. A</w:t>
      </w:r>
      <w:r w:rsidR="00CE6848">
        <w:rPr>
          <w:rFonts w:ascii="Arial" w:eastAsia="Times New Roman" w:hAnsi="Arial" w:cs="Arial"/>
          <w:bCs/>
          <w:color w:val="000000" w:themeColor="text1"/>
          <w:lang w:eastAsia="pt-BR"/>
        </w:rPr>
        <w:t xml:space="preserve"> fonte deve ser </w:t>
      </w:r>
      <w:r w:rsidR="009A3A48">
        <w:rPr>
          <w:rFonts w:ascii="Arial" w:eastAsia="Times New Roman" w:hAnsi="Arial" w:cs="Arial"/>
          <w:bCs/>
          <w:color w:val="000000" w:themeColor="text1"/>
          <w:lang w:eastAsia="pt-BR"/>
        </w:rPr>
        <w:t>incluída</w:t>
      </w:r>
      <w:r w:rsidR="00CE6848">
        <w:rPr>
          <w:rFonts w:ascii="Arial" w:eastAsia="Times New Roman" w:hAnsi="Arial" w:cs="Arial"/>
          <w:bCs/>
          <w:color w:val="000000" w:themeColor="text1"/>
          <w:lang w:eastAsia="pt-BR"/>
        </w:rPr>
        <w:t xml:space="preserve"> apenas se os dados forem de outro trabalho</w:t>
      </w:r>
      <w:r w:rsidRPr="00F5087B">
        <w:rPr>
          <w:rFonts w:ascii="Arial" w:eastAsia="Times New Roman" w:hAnsi="Arial" w:cs="Arial"/>
          <w:bCs/>
          <w:color w:val="000000" w:themeColor="text1"/>
          <w:lang w:eastAsia="pt-BR"/>
        </w:rPr>
        <w:t xml:space="preserve"> (</w:t>
      </w:r>
      <w:r w:rsidR="0019160E" w:rsidRPr="00F5087B">
        <w:rPr>
          <w:rFonts w:ascii="Arial" w:eastAsia="Times New Roman" w:hAnsi="Arial" w:cs="Arial"/>
          <w:bCs/>
          <w:color w:val="000000" w:themeColor="text1"/>
          <w:lang w:eastAsia="pt-BR"/>
        </w:rPr>
        <w:t xml:space="preserve">Tabela </w:t>
      </w:r>
      <w:r w:rsidRPr="00F5087B">
        <w:rPr>
          <w:rFonts w:ascii="Arial" w:eastAsia="Times New Roman" w:hAnsi="Arial" w:cs="Arial"/>
          <w:bCs/>
          <w:color w:val="000000" w:themeColor="text1"/>
          <w:lang w:eastAsia="pt-BR"/>
        </w:rPr>
        <w:t>1).</w:t>
      </w:r>
    </w:p>
    <w:p w14:paraId="12481510" w14:textId="77777777" w:rsidR="00355E22" w:rsidRDefault="00355E22" w:rsidP="00D360F8">
      <w:pPr>
        <w:spacing w:after="0" w:line="360" w:lineRule="auto"/>
        <w:rPr>
          <w:rFonts w:ascii="Arial" w:eastAsia="Times New Roman" w:hAnsi="Arial" w:cs="Arial"/>
          <w:bCs/>
          <w:lang w:eastAsia="pt-BR"/>
        </w:rPr>
      </w:pPr>
    </w:p>
    <w:p w14:paraId="725CB604" w14:textId="77777777" w:rsidR="00355E22" w:rsidRDefault="00355E22" w:rsidP="00D360F8">
      <w:pPr>
        <w:spacing w:after="0" w:line="360" w:lineRule="auto"/>
        <w:ind w:left="1276" w:hanging="1276"/>
        <w:jc w:val="both"/>
        <w:rPr>
          <w:rFonts w:ascii="Arial" w:eastAsia="Times New Roman" w:hAnsi="Arial" w:cs="Arial"/>
          <w:b/>
          <w:lang w:eastAsia="pt-BR"/>
        </w:rPr>
      </w:pPr>
      <w:r w:rsidRPr="00E829A0">
        <w:rPr>
          <w:rFonts w:ascii="Arial" w:eastAsia="Times New Roman" w:hAnsi="Arial" w:cs="Arial"/>
          <w:b/>
          <w:lang w:eastAsia="pt-BR"/>
        </w:rPr>
        <w:t>Tabela 1 - Condições meteorológicas no momento das aplicações. Botucatu - SP, 201</w:t>
      </w:r>
      <w:r>
        <w:rPr>
          <w:rFonts w:ascii="Arial" w:eastAsia="Times New Roman" w:hAnsi="Arial" w:cs="Arial"/>
          <w:b/>
          <w:lang w:eastAsia="pt-BR"/>
        </w:rPr>
        <w:t>6</w:t>
      </w:r>
      <w:r w:rsidRPr="00E829A0">
        <w:rPr>
          <w:rFonts w:ascii="Arial" w:eastAsia="Times New Roman" w:hAnsi="Arial" w:cs="Arial"/>
          <w:b/>
          <w:lang w:eastAsia="pt-BR"/>
        </w:rPr>
        <w:t>/201</w:t>
      </w:r>
      <w:r>
        <w:rPr>
          <w:rFonts w:ascii="Arial" w:eastAsia="Times New Roman" w:hAnsi="Arial" w:cs="Arial"/>
          <w:b/>
          <w:lang w:eastAsia="pt-BR"/>
        </w:rPr>
        <w:t>7</w:t>
      </w:r>
    </w:p>
    <w:tbl>
      <w:tblPr>
        <w:tblStyle w:val="Tabelacomgrade"/>
        <w:tblW w:w="9639" w:type="dxa"/>
        <w:jc w:val="center"/>
        <w:tblBorders>
          <w:insideV w:val="none" w:sz="0" w:space="0" w:color="auto"/>
        </w:tblBorders>
        <w:tblLook w:val="04A0" w:firstRow="1" w:lastRow="0" w:firstColumn="1" w:lastColumn="0" w:noHBand="0" w:noVBand="1"/>
      </w:tblPr>
      <w:tblGrid>
        <w:gridCol w:w="2456"/>
        <w:gridCol w:w="2080"/>
        <w:gridCol w:w="2694"/>
        <w:gridCol w:w="2409"/>
      </w:tblGrid>
      <w:tr w:rsidR="00317992" w:rsidRPr="000E19AE" w14:paraId="15CE60A3" w14:textId="77777777" w:rsidTr="008D5846">
        <w:trPr>
          <w:jc w:val="center"/>
        </w:trPr>
        <w:tc>
          <w:tcPr>
            <w:tcW w:w="2456" w:type="dxa"/>
            <w:tcBorders>
              <w:left w:val="nil"/>
              <w:bottom w:val="single" w:sz="4" w:space="0" w:color="auto"/>
            </w:tcBorders>
            <w:vAlign w:val="center"/>
          </w:tcPr>
          <w:p w14:paraId="69BFA1ED" w14:textId="77777777" w:rsidR="00317992" w:rsidRPr="000E19AE" w:rsidRDefault="00317992" w:rsidP="00180BD3">
            <w:pPr>
              <w:jc w:val="center"/>
              <w:rPr>
                <w:rFonts w:ascii="Arial" w:eastAsia="Times New Roman" w:hAnsi="Arial" w:cs="Arial"/>
                <w:bCs/>
                <w:sz w:val="24"/>
                <w:szCs w:val="24"/>
                <w:lang w:eastAsia="pt-BR"/>
              </w:rPr>
            </w:pPr>
            <w:r w:rsidRPr="000E19AE">
              <w:rPr>
                <w:rFonts w:ascii="Arial" w:eastAsia="Times New Roman" w:hAnsi="Arial" w:cs="Arial"/>
                <w:bCs/>
                <w:sz w:val="24"/>
                <w:szCs w:val="24"/>
                <w:lang w:eastAsia="pt-BR"/>
              </w:rPr>
              <w:t>Data</w:t>
            </w:r>
          </w:p>
        </w:tc>
        <w:tc>
          <w:tcPr>
            <w:tcW w:w="2080" w:type="dxa"/>
            <w:tcBorders>
              <w:bottom w:val="single" w:sz="4" w:space="0" w:color="auto"/>
            </w:tcBorders>
            <w:vAlign w:val="center"/>
          </w:tcPr>
          <w:p w14:paraId="76A7B252" w14:textId="77777777" w:rsidR="008D5846" w:rsidRDefault="00317992" w:rsidP="00180BD3">
            <w:pPr>
              <w:jc w:val="center"/>
              <w:rPr>
                <w:rFonts w:ascii="Arial" w:eastAsia="Times New Roman" w:hAnsi="Arial" w:cs="Arial"/>
                <w:bCs/>
                <w:sz w:val="24"/>
                <w:szCs w:val="24"/>
                <w:lang w:eastAsia="pt-BR"/>
              </w:rPr>
            </w:pPr>
            <w:r w:rsidRPr="000E19AE">
              <w:rPr>
                <w:rFonts w:ascii="Arial" w:eastAsia="Times New Roman" w:hAnsi="Arial" w:cs="Arial"/>
                <w:bCs/>
                <w:sz w:val="24"/>
                <w:szCs w:val="24"/>
                <w:lang w:eastAsia="pt-BR"/>
              </w:rPr>
              <w:t>Temperatura</w:t>
            </w:r>
            <w:r>
              <w:rPr>
                <w:rFonts w:ascii="Arial" w:eastAsia="Times New Roman" w:hAnsi="Arial" w:cs="Arial"/>
                <w:bCs/>
                <w:sz w:val="24"/>
                <w:szCs w:val="24"/>
                <w:lang w:eastAsia="pt-BR"/>
              </w:rPr>
              <w:t xml:space="preserve"> </w:t>
            </w:r>
          </w:p>
          <w:p w14:paraId="0DB1680A" w14:textId="42DEC13A" w:rsidR="00317992" w:rsidRPr="000E19AE" w:rsidRDefault="00317992" w:rsidP="00180BD3">
            <w:pPr>
              <w:jc w:val="center"/>
              <w:rPr>
                <w:rFonts w:ascii="Arial" w:eastAsia="Times New Roman" w:hAnsi="Arial" w:cs="Arial"/>
                <w:bCs/>
                <w:sz w:val="24"/>
                <w:szCs w:val="24"/>
                <w:lang w:eastAsia="pt-BR"/>
              </w:rPr>
            </w:pPr>
            <w:r w:rsidRPr="000E19AE">
              <w:rPr>
                <w:rFonts w:ascii="Arial" w:eastAsia="Times New Roman" w:hAnsi="Arial" w:cs="Arial"/>
                <w:bCs/>
                <w:sz w:val="24"/>
                <w:szCs w:val="24"/>
                <w:lang w:eastAsia="pt-BR"/>
              </w:rPr>
              <w:t>(°C)</w:t>
            </w:r>
          </w:p>
        </w:tc>
        <w:tc>
          <w:tcPr>
            <w:tcW w:w="2694" w:type="dxa"/>
            <w:tcBorders>
              <w:bottom w:val="single" w:sz="4" w:space="0" w:color="auto"/>
            </w:tcBorders>
            <w:vAlign w:val="center"/>
          </w:tcPr>
          <w:p w14:paraId="69F10DC3" w14:textId="77777777" w:rsidR="00317992" w:rsidRPr="000E19AE" w:rsidRDefault="00317992" w:rsidP="00180BD3">
            <w:pPr>
              <w:jc w:val="center"/>
              <w:rPr>
                <w:rFonts w:ascii="Arial" w:eastAsia="Times New Roman" w:hAnsi="Arial" w:cs="Arial"/>
                <w:bCs/>
                <w:sz w:val="24"/>
                <w:szCs w:val="24"/>
                <w:lang w:eastAsia="pt-BR"/>
              </w:rPr>
            </w:pPr>
            <w:r w:rsidRPr="000E19AE">
              <w:rPr>
                <w:rFonts w:ascii="Arial" w:eastAsia="Times New Roman" w:hAnsi="Arial" w:cs="Arial"/>
                <w:bCs/>
                <w:sz w:val="24"/>
                <w:szCs w:val="24"/>
                <w:lang w:eastAsia="pt-BR"/>
              </w:rPr>
              <w:t>Umidade relativa do ar (%)</w:t>
            </w:r>
          </w:p>
        </w:tc>
        <w:tc>
          <w:tcPr>
            <w:tcW w:w="2409" w:type="dxa"/>
            <w:tcBorders>
              <w:bottom w:val="single" w:sz="4" w:space="0" w:color="auto"/>
              <w:right w:val="nil"/>
            </w:tcBorders>
            <w:vAlign w:val="center"/>
          </w:tcPr>
          <w:p w14:paraId="5FA9F2A4" w14:textId="77777777" w:rsidR="00317992" w:rsidRPr="000E19AE" w:rsidRDefault="00317992" w:rsidP="00180BD3">
            <w:pPr>
              <w:jc w:val="center"/>
              <w:rPr>
                <w:rFonts w:ascii="Arial" w:eastAsia="Times New Roman" w:hAnsi="Arial" w:cs="Arial"/>
                <w:bCs/>
                <w:sz w:val="24"/>
                <w:szCs w:val="24"/>
                <w:lang w:eastAsia="pt-BR"/>
              </w:rPr>
            </w:pPr>
            <w:r w:rsidRPr="000E19AE">
              <w:rPr>
                <w:rFonts w:ascii="Arial" w:eastAsia="Times New Roman" w:hAnsi="Arial" w:cs="Arial"/>
                <w:bCs/>
                <w:sz w:val="24"/>
                <w:szCs w:val="24"/>
                <w:lang w:eastAsia="pt-BR"/>
              </w:rPr>
              <w:t>Velocidade do vento (Km h</w:t>
            </w:r>
            <w:r w:rsidRPr="000E19AE">
              <w:rPr>
                <w:rFonts w:ascii="Arial" w:eastAsia="Times New Roman" w:hAnsi="Arial" w:cs="Arial"/>
                <w:bCs/>
                <w:sz w:val="24"/>
                <w:szCs w:val="24"/>
                <w:vertAlign w:val="superscript"/>
                <w:lang w:eastAsia="pt-BR"/>
              </w:rPr>
              <w:t>-1</w:t>
            </w:r>
            <w:r w:rsidRPr="000E19AE">
              <w:rPr>
                <w:rFonts w:ascii="Arial" w:eastAsia="Times New Roman" w:hAnsi="Arial" w:cs="Arial"/>
                <w:bCs/>
                <w:sz w:val="24"/>
                <w:szCs w:val="24"/>
                <w:lang w:eastAsia="pt-BR"/>
              </w:rPr>
              <w:t>)</w:t>
            </w:r>
          </w:p>
        </w:tc>
      </w:tr>
      <w:tr w:rsidR="00317992" w:rsidRPr="000E19AE" w14:paraId="39DF73BA" w14:textId="77777777" w:rsidTr="008D5846">
        <w:trPr>
          <w:jc w:val="center"/>
        </w:trPr>
        <w:tc>
          <w:tcPr>
            <w:tcW w:w="2456" w:type="dxa"/>
            <w:tcBorders>
              <w:left w:val="nil"/>
              <w:bottom w:val="nil"/>
            </w:tcBorders>
            <w:vAlign w:val="center"/>
          </w:tcPr>
          <w:p w14:paraId="295E05A3" w14:textId="77777777" w:rsidR="00317992" w:rsidRPr="000E19AE" w:rsidRDefault="00317992" w:rsidP="00180BD3">
            <w:pPr>
              <w:jc w:val="center"/>
              <w:rPr>
                <w:rFonts w:ascii="Arial" w:eastAsia="Times New Roman" w:hAnsi="Arial" w:cs="Arial"/>
                <w:bCs/>
                <w:sz w:val="24"/>
                <w:szCs w:val="24"/>
                <w:lang w:eastAsia="pt-BR"/>
              </w:rPr>
            </w:pPr>
            <w:r w:rsidRPr="000E19AE">
              <w:rPr>
                <w:rFonts w:ascii="Arial" w:eastAsia="Times New Roman" w:hAnsi="Arial" w:cs="Arial"/>
                <w:bCs/>
                <w:sz w:val="24"/>
                <w:szCs w:val="24"/>
                <w:lang w:eastAsia="pt-BR"/>
              </w:rPr>
              <w:t>26/02/2017</w:t>
            </w:r>
          </w:p>
        </w:tc>
        <w:tc>
          <w:tcPr>
            <w:tcW w:w="2080" w:type="dxa"/>
            <w:tcBorders>
              <w:bottom w:val="nil"/>
            </w:tcBorders>
            <w:vAlign w:val="center"/>
          </w:tcPr>
          <w:p w14:paraId="4D1D3470" w14:textId="77777777" w:rsidR="00317992" w:rsidRPr="000E19AE" w:rsidRDefault="00317992" w:rsidP="00180BD3">
            <w:pPr>
              <w:jc w:val="center"/>
              <w:rPr>
                <w:rFonts w:ascii="Arial" w:eastAsia="Times New Roman" w:hAnsi="Arial" w:cs="Arial"/>
                <w:bCs/>
                <w:sz w:val="24"/>
                <w:szCs w:val="24"/>
                <w:lang w:eastAsia="pt-BR"/>
              </w:rPr>
            </w:pPr>
            <w:r>
              <w:rPr>
                <w:rFonts w:ascii="Arial" w:eastAsia="Times New Roman" w:hAnsi="Arial" w:cs="Arial"/>
                <w:bCs/>
                <w:sz w:val="24"/>
                <w:szCs w:val="24"/>
                <w:lang w:eastAsia="pt-BR"/>
              </w:rPr>
              <w:t>21,3</w:t>
            </w:r>
          </w:p>
        </w:tc>
        <w:tc>
          <w:tcPr>
            <w:tcW w:w="2694" w:type="dxa"/>
            <w:tcBorders>
              <w:bottom w:val="nil"/>
            </w:tcBorders>
            <w:vAlign w:val="center"/>
          </w:tcPr>
          <w:p w14:paraId="74719C8D" w14:textId="77777777" w:rsidR="00317992" w:rsidRPr="000E19AE" w:rsidRDefault="00317992" w:rsidP="00180BD3">
            <w:pPr>
              <w:jc w:val="center"/>
              <w:rPr>
                <w:rFonts w:ascii="Arial" w:eastAsia="Times New Roman" w:hAnsi="Arial" w:cs="Arial"/>
                <w:bCs/>
                <w:sz w:val="24"/>
                <w:szCs w:val="24"/>
                <w:lang w:eastAsia="pt-BR"/>
              </w:rPr>
            </w:pPr>
            <w:r>
              <w:rPr>
                <w:rFonts w:ascii="Arial" w:eastAsia="Times New Roman" w:hAnsi="Arial" w:cs="Arial"/>
                <w:bCs/>
                <w:sz w:val="24"/>
                <w:szCs w:val="24"/>
                <w:lang w:eastAsia="pt-BR"/>
              </w:rPr>
              <w:t>93,7</w:t>
            </w:r>
          </w:p>
        </w:tc>
        <w:tc>
          <w:tcPr>
            <w:tcW w:w="2409" w:type="dxa"/>
            <w:tcBorders>
              <w:bottom w:val="nil"/>
              <w:right w:val="nil"/>
            </w:tcBorders>
            <w:vAlign w:val="center"/>
          </w:tcPr>
          <w:p w14:paraId="458FD4B1" w14:textId="77777777" w:rsidR="00317992" w:rsidRPr="000E19AE" w:rsidRDefault="00317992" w:rsidP="00180BD3">
            <w:pPr>
              <w:jc w:val="center"/>
              <w:rPr>
                <w:rFonts w:ascii="Arial" w:eastAsia="Times New Roman" w:hAnsi="Arial" w:cs="Arial"/>
                <w:bCs/>
                <w:sz w:val="24"/>
                <w:szCs w:val="24"/>
                <w:lang w:eastAsia="pt-BR"/>
              </w:rPr>
            </w:pPr>
            <w:r>
              <w:rPr>
                <w:rFonts w:ascii="Arial" w:eastAsia="Times New Roman" w:hAnsi="Arial" w:cs="Arial"/>
                <w:bCs/>
                <w:sz w:val="24"/>
                <w:szCs w:val="24"/>
                <w:lang w:eastAsia="pt-BR"/>
              </w:rPr>
              <w:t>3,6</w:t>
            </w:r>
          </w:p>
        </w:tc>
      </w:tr>
      <w:tr w:rsidR="00317992" w:rsidRPr="000E19AE" w14:paraId="5BE7005D" w14:textId="77777777" w:rsidTr="008D5846">
        <w:trPr>
          <w:jc w:val="center"/>
        </w:trPr>
        <w:tc>
          <w:tcPr>
            <w:tcW w:w="2456" w:type="dxa"/>
            <w:tcBorders>
              <w:top w:val="nil"/>
              <w:left w:val="nil"/>
            </w:tcBorders>
            <w:vAlign w:val="center"/>
          </w:tcPr>
          <w:p w14:paraId="4C676FDA" w14:textId="77777777" w:rsidR="00317992" w:rsidRPr="000E19AE" w:rsidRDefault="00317992" w:rsidP="00180BD3">
            <w:pPr>
              <w:jc w:val="center"/>
              <w:rPr>
                <w:rFonts w:ascii="Arial" w:eastAsia="Times New Roman" w:hAnsi="Arial" w:cs="Arial"/>
                <w:bCs/>
                <w:sz w:val="24"/>
                <w:szCs w:val="24"/>
                <w:lang w:eastAsia="pt-BR"/>
              </w:rPr>
            </w:pPr>
            <w:r w:rsidRPr="000E19AE">
              <w:rPr>
                <w:rFonts w:ascii="Arial" w:eastAsia="Times New Roman" w:hAnsi="Arial" w:cs="Arial"/>
                <w:bCs/>
                <w:sz w:val="24"/>
                <w:szCs w:val="24"/>
                <w:lang w:eastAsia="pt-BR"/>
              </w:rPr>
              <w:t>16/02/2017</w:t>
            </w:r>
          </w:p>
        </w:tc>
        <w:tc>
          <w:tcPr>
            <w:tcW w:w="2080" w:type="dxa"/>
            <w:tcBorders>
              <w:top w:val="nil"/>
            </w:tcBorders>
            <w:vAlign w:val="center"/>
          </w:tcPr>
          <w:p w14:paraId="1A2E88D8" w14:textId="77777777" w:rsidR="00317992" w:rsidRPr="000E19AE" w:rsidRDefault="00317992" w:rsidP="00180BD3">
            <w:pPr>
              <w:jc w:val="center"/>
              <w:rPr>
                <w:rFonts w:ascii="Arial" w:eastAsia="Times New Roman" w:hAnsi="Arial" w:cs="Arial"/>
                <w:bCs/>
                <w:sz w:val="24"/>
                <w:szCs w:val="24"/>
                <w:lang w:eastAsia="pt-BR"/>
              </w:rPr>
            </w:pPr>
            <w:r>
              <w:rPr>
                <w:rFonts w:ascii="Arial" w:eastAsia="Times New Roman" w:hAnsi="Arial" w:cs="Arial"/>
                <w:bCs/>
                <w:sz w:val="24"/>
                <w:szCs w:val="24"/>
                <w:lang w:eastAsia="pt-BR"/>
              </w:rPr>
              <w:t>34,7</w:t>
            </w:r>
          </w:p>
        </w:tc>
        <w:tc>
          <w:tcPr>
            <w:tcW w:w="2694" w:type="dxa"/>
            <w:tcBorders>
              <w:top w:val="nil"/>
            </w:tcBorders>
            <w:vAlign w:val="center"/>
          </w:tcPr>
          <w:p w14:paraId="064476E0" w14:textId="77777777" w:rsidR="00317992" w:rsidRPr="000E19AE" w:rsidRDefault="00317992" w:rsidP="00180BD3">
            <w:pPr>
              <w:jc w:val="center"/>
              <w:rPr>
                <w:rFonts w:ascii="Arial" w:eastAsia="Times New Roman" w:hAnsi="Arial" w:cs="Arial"/>
                <w:bCs/>
                <w:sz w:val="24"/>
                <w:szCs w:val="24"/>
                <w:lang w:eastAsia="pt-BR"/>
              </w:rPr>
            </w:pPr>
            <w:r>
              <w:rPr>
                <w:rFonts w:ascii="Arial" w:eastAsia="Times New Roman" w:hAnsi="Arial" w:cs="Arial"/>
                <w:bCs/>
                <w:sz w:val="24"/>
                <w:szCs w:val="24"/>
                <w:lang w:eastAsia="pt-BR"/>
              </w:rPr>
              <w:t>50,8</w:t>
            </w:r>
          </w:p>
        </w:tc>
        <w:tc>
          <w:tcPr>
            <w:tcW w:w="2409" w:type="dxa"/>
            <w:tcBorders>
              <w:top w:val="nil"/>
              <w:right w:val="nil"/>
            </w:tcBorders>
            <w:vAlign w:val="center"/>
          </w:tcPr>
          <w:p w14:paraId="0B912FE4" w14:textId="77777777" w:rsidR="00317992" w:rsidRPr="000E19AE" w:rsidRDefault="00317992" w:rsidP="00180BD3">
            <w:pPr>
              <w:jc w:val="center"/>
              <w:rPr>
                <w:rFonts w:ascii="Arial" w:eastAsia="Times New Roman" w:hAnsi="Arial" w:cs="Arial"/>
                <w:bCs/>
                <w:sz w:val="24"/>
                <w:szCs w:val="24"/>
                <w:lang w:eastAsia="pt-BR"/>
              </w:rPr>
            </w:pPr>
            <w:r>
              <w:rPr>
                <w:rFonts w:ascii="Arial" w:eastAsia="Times New Roman" w:hAnsi="Arial" w:cs="Arial"/>
                <w:bCs/>
                <w:sz w:val="24"/>
                <w:szCs w:val="24"/>
                <w:lang w:eastAsia="pt-BR"/>
              </w:rPr>
              <w:t>5,4</w:t>
            </w:r>
          </w:p>
        </w:tc>
      </w:tr>
    </w:tbl>
    <w:p w14:paraId="4805D503" w14:textId="77777777" w:rsidR="00355E22" w:rsidRPr="000E19AE" w:rsidRDefault="00355E22" w:rsidP="004806C1">
      <w:pPr>
        <w:spacing w:after="0" w:line="240" w:lineRule="auto"/>
        <w:ind w:left="1276" w:hanging="1276"/>
        <w:jc w:val="both"/>
        <w:rPr>
          <w:rFonts w:ascii="Arial" w:hAnsi="Arial" w:cs="Arial"/>
          <w:sz w:val="20"/>
          <w:szCs w:val="20"/>
        </w:rPr>
      </w:pPr>
      <w:r w:rsidRPr="000E19AE">
        <w:rPr>
          <w:rFonts w:ascii="Arial" w:hAnsi="Arial" w:cs="Arial"/>
          <w:sz w:val="20"/>
          <w:szCs w:val="20"/>
        </w:rPr>
        <w:t xml:space="preserve">¹ Dias após a semeadura (DAS). </w:t>
      </w:r>
    </w:p>
    <w:p w14:paraId="22C9BD24" w14:textId="77777777" w:rsidR="00355E22" w:rsidRPr="000E19AE" w:rsidRDefault="00355E22" w:rsidP="004806C1">
      <w:pPr>
        <w:spacing w:after="0" w:line="240" w:lineRule="auto"/>
        <w:ind w:left="1276" w:hanging="1276"/>
        <w:jc w:val="both"/>
        <w:rPr>
          <w:rFonts w:ascii="Arial" w:eastAsia="Times New Roman" w:hAnsi="Arial" w:cs="Arial"/>
          <w:b/>
          <w:lang w:eastAsia="pt-BR"/>
        </w:rPr>
      </w:pPr>
      <w:r w:rsidRPr="000E19AE">
        <w:rPr>
          <w:rFonts w:ascii="Arial" w:hAnsi="Arial" w:cs="Arial"/>
          <w:sz w:val="20"/>
          <w:szCs w:val="20"/>
        </w:rPr>
        <w:t>² Estádios fenológicos segundo Fehr; Caviness (1977).</w:t>
      </w:r>
    </w:p>
    <w:p w14:paraId="3069DAE2" w14:textId="22C0E5D7" w:rsidR="00355E22" w:rsidRPr="00A564D7" w:rsidRDefault="0019160E" w:rsidP="004806C1">
      <w:pPr>
        <w:spacing w:after="0" w:line="240" w:lineRule="auto"/>
        <w:rPr>
          <w:rFonts w:ascii="Arial" w:eastAsia="Times New Roman" w:hAnsi="Arial" w:cs="Arial"/>
          <w:bCs/>
          <w:sz w:val="20"/>
          <w:szCs w:val="20"/>
          <w:lang w:eastAsia="pt-BR"/>
        </w:rPr>
      </w:pPr>
      <w:r w:rsidRPr="0019160E">
        <w:rPr>
          <w:rFonts w:ascii="Arial" w:eastAsia="Times New Roman" w:hAnsi="Arial" w:cs="Arial"/>
          <w:bCs/>
          <w:sz w:val="20"/>
          <w:szCs w:val="20"/>
          <w:lang w:eastAsia="pt-BR"/>
        </w:rPr>
        <w:t>Fonte</w:t>
      </w:r>
      <w:r w:rsidR="00355E22" w:rsidRPr="00A564D7">
        <w:rPr>
          <w:rFonts w:ascii="Arial" w:eastAsia="Times New Roman" w:hAnsi="Arial" w:cs="Arial"/>
          <w:b/>
          <w:sz w:val="20"/>
          <w:szCs w:val="20"/>
          <w:lang w:eastAsia="pt-BR"/>
        </w:rPr>
        <w:t>:</w:t>
      </w:r>
      <w:r w:rsidR="00355E22" w:rsidRPr="00A564D7">
        <w:rPr>
          <w:rFonts w:ascii="Arial" w:eastAsia="Times New Roman" w:hAnsi="Arial" w:cs="Arial"/>
          <w:bCs/>
          <w:sz w:val="20"/>
          <w:szCs w:val="20"/>
          <w:lang w:eastAsia="pt-BR"/>
        </w:rPr>
        <w:t xml:space="preserve"> SOUZA (2019)</w:t>
      </w:r>
    </w:p>
    <w:p w14:paraId="2C3AB034" w14:textId="77777777" w:rsidR="009E7CF6" w:rsidRDefault="009E7CF6" w:rsidP="00D360F8">
      <w:pPr>
        <w:spacing w:after="0" w:line="360" w:lineRule="auto"/>
        <w:rPr>
          <w:rFonts w:ascii="Arial" w:eastAsia="Times New Roman" w:hAnsi="Arial" w:cs="Arial"/>
          <w:bCs/>
          <w:lang w:eastAsia="pt-BR"/>
        </w:rPr>
      </w:pPr>
    </w:p>
    <w:p w14:paraId="19AEDE81" w14:textId="4D083F9B" w:rsidR="0019160E" w:rsidRPr="0019160E" w:rsidRDefault="0019160E" w:rsidP="00D360F8">
      <w:pPr>
        <w:spacing w:after="0" w:line="360" w:lineRule="auto"/>
        <w:jc w:val="both"/>
        <w:rPr>
          <w:rFonts w:ascii="Arial" w:eastAsia="Times New Roman" w:hAnsi="Arial" w:cs="Arial"/>
          <w:b/>
          <w:lang w:eastAsia="pt-BR"/>
        </w:rPr>
      </w:pPr>
      <w:r w:rsidRPr="0019160E">
        <w:rPr>
          <w:rFonts w:ascii="Arial" w:eastAsia="Times New Roman" w:hAnsi="Arial" w:cs="Arial"/>
          <w:b/>
          <w:lang w:eastAsia="pt-BR"/>
        </w:rPr>
        <w:t>Ilustrações</w:t>
      </w:r>
    </w:p>
    <w:p w14:paraId="04979698" w14:textId="6F3D8C62" w:rsidR="009A3A48" w:rsidRDefault="00355E22" w:rsidP="00A870A5">
      <w:pPr>
        <w:spacing w:after="0" w:line="360" w:lineRule="auto"/>
        <w:ind w:firstLine="709"/>
        <w:jc w:val="both"/>
        <w:rPr>
          <w:rFonts w:ascii="Arial" w:eastAsia="Times New Roman" w:hAnsi="Arial" w:cs="Arial"/>
          <w:bCs/>
          <w:lang w:eastAsia="pt-BR"/>
        </w:rPr>
      </w:pPr>
      <w:r>
        <w:rPr>
          <w:rFonts w:ascii="Arial" w:eastAsia="Times New Roman" w:hAnsi="Arial" w:cs="Arial"/>
          <w:bCs/>
          <w:lang w:eastAsia="pt-BR"/>
        </w:rPr>
        <w:lastRenderedPageBreak/>
        <w:t>A</w:t>
      </w:r>
      <w:r w:rsidRPr="00C414BD">
        <w:rPr>
          <w:rFonts w:ascii="Arial" w:eastAsia="Times New Roman" w:hAnsi="Arial" w:cs="Arial"/>
          <w:bCs/>
          <w:lang w:eastAsia="pt-BR"/>
        </w:rPr>
        <w:t xml:space="preserve"> ilustraç</w:t>
      </w:r>
      <w:r>
        <w:rPr>
          <w:rFonts w:ascii="Arial" w:eastAsia="Times New Roman" w:hAnsi="Arial" w:cs="Arial"/>
          <w:bCs/>
          <w:lang w:eastAsia="pt-BR"/>
        </w:rPr>
        <w:t>ão</w:t>
      </w:r>
      <w:r w:rsidRPr="00C414BD">
        <w:rPr>
          <w:rFonts w:ascii="Arial" w:eastAsia="Times New Roman" w:hAnsi="Arial" w:cs="Arial"/>
          <w:bCs/>
          <w:lang w:eastAsia="pt-BR"/>
        </w:rPr>
        <w:t xml:space="preserve"> deve ser identificada na parte superior</w:t>
      </w:r>
      <w:r>
        <w:rPr>
          <w:rFonts w:ascii="Arial" w:eastAsia="Times New Roman" w:hAnsi="Arial" w:cs="Arial"/>
          <w:bCs/>
          <w:lang w:eastAsia="pt-BR"/>
        </w:rPr>
        <w:t>: o</w:t>
      </w:r>
      <w:r w:rsidRPr="00C414BD">
        <w:rPr>
          <w:rFonts w:ascii="Arial" w:eastAsia="Times New Roman" w:hAnsi="Arial" w:cs="Arial"/>
          <w:bCs/>
          <w:lang w:eastAsia="pt-BR"/>
        </w:rPr>
        <w:t xml:space="preserve"> número</w:t>
      </w:r>
      <w:r>
        <w:rPr>
          <w:rFonts w:ascii="Arial" w:eastAsia="Times New Roman" w:hAnsi="Arial" w:cs="Arial"/>
          <w:bCs/>
          <w:lang w:eastAsia="pt-BR"/>
        </w:rPr>
        <w:t xml:space="preserve"> em sequência,</w:t>
      </w:r>
      <w:r w:rsidRPr="00C414BD">
        <w:rPr>
          <w:rFonts w:ascii="Arial" w:eastAsia="Times New Roman" w:hAnsi="Arial" w:cs="Arial"/>
          <w:bCs/>
          <w:lang w:eastAsia="pt-BR"/>
        </w:rPr>
        <w:t xml:space="preserve"> em algarismos arábicos</w:t>
      </w:r>
      <w:r>
        <w:rPr>
          <w:rFonts w:ascii="Arial" w:eastAsia="Times New Roman" w:hAnsi="Arial" w:cs="Arial"/>
          <w:bCs/>
          <w:lang w:eastAsia="pt-BR"/>
        </w:rPr>
        <w:t xml:space="preserve">; </w:t>
      </w:r>
      <w:r w:rsidRPr="00C414BD">
        <w:rPr>
          <w:rFonts w:ascii="Arial" w:eastAsia="Times New Roman" w:hAnsi="Arial" w:cs="Arial"/>
          <w:bCs/>
          <w:lang w:eastAsia="pt-BR"/>
        </w:rPr>
        <w:t>travessão</w:t>
      </w:r>
      <w:r>
        <w:rPr>
          <w:rFonts w:ascii="Arial" w:eastAsia="Times New Roman" w:hAnsi="Arial" w:cs="Arial"/>
          <w:bCs/>
          <w:lang w:eastAsia="pt-BR"/>
        </w:rPr>
        <w:t>;</w:t>
      </w:r>
      <w:r w:rsidRPr="00C414BD">
        <w:rPr>
          <w:rFonts w:ascii="Arial" w:eastAsia="Times New Roman" w:hAnsi="Arial" w:cs="Arial"/>
          <w:bCs/>
          <w:lang w:eastAsia="pt-BR"/>
        </w:rPr>
        <w:t xml:space="preserve"> respectivo título</w:t>
      </w:r>
      <w:r>
        <w:rPr>
          <w:rFonts w:ascii="Arial" w:eastAsia="Times New Roman" w:hAnsi="Arial" w:cs="Arial"/>
          <w:bCs/>
          <w:lang w:eastAsia="pt-BR"/>
        </w:rPr>
        <w:t xml:space="preserve"> da palavra que identifica o tipo de ilustração (</w:t>
      </w:r>
      <w:r w:rsidRPr="00C414BD">
        <w:rPr>
          <w:rFonts w:ascii="Arial" w:eastAsia="Times New Roman" w:hAnsi="Arial" w:cs="Arial"/>
          <w:bCs/>
          <w:lang w:eastAsia="pt-BR"/>
        </w:rPr>
        <w:t>quadro, figura, gráfico, foto</w:t>
      </w:r>
      <w:r>
        <w:rPr>
          <w:rFonts w:ascii="Arial" w:eastAsia="Times New Roman" w:hAnsi="Arial" w:cs="Arial"/>
          <w:bCs/>
          <w:lang w:eastAsia="pt-BR"/>
        </w:rPr>
        <w:t>)</w:t>
      </w:r>
      <w:r w:rsidRPr="00C414BD">
        <w:rPr>
          <w:rFonts w:ascii="Arial" w:eastAsia="Times New Roman" w:hAnsi="Arial" w:cs="Arial"/>
          <w:bCs/>
          <w:lang w:eastAsia="pt-BR"/>
        </w:rPr>
        <w:t xml:space="preserve">. A ilustração deve colocada </w:t>
      </w:r>
      <w:r>
        <w:rPr>
          <w:rFonts w:ascii="Arial" w:eastAsia="Times New Roman" w:hAnsi="Arial" w:cs="Arial"/>
          <w:bCs/>
          <w:lang w:eastAsia="pt-BR"/>
        </w:rPr>
        <w:t xml:space="preserve">em seguida ao </w:t>
      </w:r>
      <w:r w:rsidRPr="00C414BD">
        <w:rPr>
          <w:rFonts w:ascii="Arial" w:eastAsia="Times New Roman" w:hAnsi="Arial" w:cs="Arial"/>
          <w:bCs/>
          <w:lang w:eastAsia="pt-BR"/>
        </w:rPr>
        <w:t>trecho</w:t>
      </w:r>
      <w:r>
        <w:rPr>
          <w:rFonts w:ascii="Arial" w:eastAsia="Times New Roman" w:hAnsi="Arial" w:cs="Arial"/>
          <w:bCs/>
          <w:lang w:eastAsia="pt-BR"/>
        </w:rPr>
        <w:t xml:space="preserve"> do texto</w:t>
      </w:r>
      <w:r w:rsidRPr="00C414BD">
        <w:rPr>
          <w:rFonts w:ascii="Arial" w:eastAsia="Times New Roman" w:hAnsi="Arial" w:cs="Arial"/>
          <w:bCs/>
          <w:lang w:eastAsia="pt-BR"/>
        </w:rPr>
        <w:t xml:space="preserve"> que a menciona.</w:t>
      </w:r>
      <w:r w:rsidR="000D34FE">
        <w:rPr>
          <w:rFonts w:ascii="Arial" w:eastAsia="Times New Roman" w:hAnsi="Arial" w:cs="Arial"/>
          <w:bCs/>
          <w:lang w:eastAsia="pt-BR"/>
        </w:rPr>
        <w:t xml:space="preserve"> </w:t>
      </w:r>
      <w:r w:rsidR="000A773F" w:rsidRPr="000A773F">
        <w:rPr>
          <w:rFonts w:ascii="Arial" w:eastAsia="Times New Roman" w:hAnsi="Arial" w:cs="Arial"/>
          <w:bCs/>
          <w:lang w:eastAsia="pt-BR"/>
        </w:rPr>
        <w:t>Sempre deixar uma linha de espaço entre a figura ou tabela e o texto subsequente.</w:t>
      </w:r>
      <w:r>
        <w:rPr>
          <w:rFonts w:ascii="Arial" w:eastAsia="Times New Roman" w:hAnsi="Arial" w:cs="Arial"/>
          <w:bCs/>
          <w:lang w:eastAsia="pt-BR"/>
        </w:rPr>
        <w:t xml:space="preserve"> </w:t>
      </w:r>
      <w:r w:rsidRPr="000F1807">
        <w:rPr>
          <w:rFonts w:ascii="Arial" w:eastAsia="Times New Roman" w:hAnsi="Arial" w:cs="Arial"/>
          <w:bCs/>
          <w:lang w:eastAsia="pt-BR"/>
        </w:rPr>
        <w:t>A fonte deve constar na parte inferior da ilustração</w:t>
      </w:r>
      <w:r>
        <w:rPr>
          <w:rFonts w:ascii="Arial" w:eastAsia="Times New Roman" w:hAnsi="Arial" w:cs="Arial"/>
          <w:bCs/>
          <w:lang w:eastAsia="pt-BR"/>
        </w:rPr>
        <w:t xml:space="preserve">. </w:t>
      </w:r>
      <w:r w:rsidRPr="000F1807">
        <w:rPr>
          <w:rFonts w:ascii="Arial" w:eastAsia="Times New Roman" w:hAnsi="Arial" w:cs="Arial"/>
          <w:bCs/>
          <w:lang w:eastAsia="pt-BR"/>
        </w:rPr>
        <w:t>Em caso de foto</w:t>
      </w:r>
      <w:r>
        <w:rPr>
          <w:rFonts w:ascii="Arial" w:eastAsia="Times New Roman" w:hAnsi="Arial" w:cs="Arial"/>
          <w:bCs/>
          <w:lang w:eastAsia="pt-BR"/>
        </w:rPr>
        <w:t xml:space="preserve"> do próprio autor, identificar com </w:t>
      </w:r>
      <w:r w:rsidRPr="000F1807">
        <w:rPr>
          <w:rFonts w:ascii="Arial" w:eastAsia="Times New Roman" w:hAnsi="Arial" w:cs="Arial"/>
          <w:bCs/>
          <w:lang w:eastAsia="pt-BR"/>
        </w:rPr>
        <w:t>o nome do autor no canto inferior direito da imagem</w:t>
      </w:r>
      <w:r>
        <w:rPr>
          <w:rFonts w:ascii="Arial" w:eastAsia="Times New Roman" w:hAnsi="Arial" w:cs="Arial"/>
          <w:bCs/>
          <w:lang w:eastAsia="pt-BR"/>
        </w:rPr>
        <w:t xml:space="preserve"> (Figura 1).</w:t>
      </w:r>
    </w:p>
    <w:p w14:paraId="2B9D8DAF" w14:textId="77777777" w:rsidR="00355E22" w:rsidRDefault="00355E22" w:rsidP="009957D2">
      <w:pPr>
        <w:spacing w:after="0" w:line="360" w:lineRule="auto"/>
        <w:jc w:val="both"/>
        <w:rPr>
          <w:rFonts w:ascii="Arial" w:eastAsia="Times New Roman" w:hAnsi="Arial" w:cs="Arial"/>
          <w:bCs/>
          <w:lang w:eastAsia="pt-BR"/>
        </w:rPr>
      </w:pPr>
    </w:p>
    <w:p w14:paraId="687CF4EE" w14:textId="77777777" w:rsidR="009957D2" w:rsidRDefault="009957D2" w:rsidP="009957D2">
      <w:pPr>
        <w:spacing w:after="0" w:line="360" w:lineRule="auto"/>
        <w:jc w:val="center"/>
        <w:rPr>
          <w:rFonts w:ascii="Arial" w:eastAsia="Times New Roman" w:hAnsi="Arial" w:cs="Arial"/>
          <w:bCs/>
          <w:lang w:eastAsia="pt-BR"/>
        </w:rPr>
      </w:pPr>
      <w:r w:rsidRPr="003A6E37">
        <w:rPr>
          <w:rFonts w:ascii="Arial" w:eastAsia="Times New Roman" w:hAnsi="Arial" w:cs="Arial"/>
          <w:b/>
          <w:lang w:eastAsia="pt-BR"/>
        </w:rPr>
        <w:t>Figura 1 - Solo após a</w:t>
      </w:r>
      <w:r>
        <w:rPr>
          <w:rFonts w:ascii="Arial" w:eastAsia="Times New Roman" w:hAnsi="Arial" w:cs="Arial"/>
          <w:b/>
          <w:lang w:eastAsia="pt-BR"/>
        </w:rPr>
        <w:t xml:space="preserve"> aração e calagem</w:t>
      </w:r>
    </w:p>
    <w:p w14:paraId="1CCD2B26" w14:textId="77777777" w:rsidR="009957D2" w:rsidRDefault="009957D2" w:rsidP="009957D2">
      <w:pPr>
        <w:spacing w:after="0" w:line="360" w:lineRule="auto"/>
        <w:jc w:val="center"/>
        <w:rPr>
          <w:rFonts w:ascii="Arial" w:hAnsi="Arial" w:cs="Arial"/>
          <w:color w:val="000000" w:themeColor="text1"/>
        </w:rPr>
      </w:pPr>
      <w:r w:rsidRPr="003A6E37">
        <w:rPr>
          <w:rFonts w:ascii="Arial" w:eastAsia="Times New Roman" w:hAnsi="Arial" w:cs="Arial"/>
          <w:bCs/>
          <w:noProof/>
          <w:lang w:eastAsia="pt-BR"/>
        </w:rPr>
        <mc:AlternateContent>
          <mc:Choice Requires="wps">
            <w:drawing>
              <wp:anchor distT="45720" distB="45720" distL="114300" distR="114300" simplePos="0" relativeHeight="251658240" behindDoc="0" locked="0" layoutInCell="1" allowOverlap="1" wp14:anchorId="144E53B2" wp14:editId="1BED815F">
                <wp:simplePos x="0" y="0"/>
                <wp:positionH relativeFrom="column">
                  <wp:posOffset>2162175</wp:posOffset>
                </wp:positionH>
                <wp:positionV relativeFrom="paragraph">
                  <wp:posOffset>2088515</wp:posOffset>
                </wp:positionV>
                <wp:extent cx="2970000" cy="24840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000" cy="248400"/>
                        </a:xfrm>
                        <a:prstGeom prst="rect">
                          <a:avLst/>
                        </a:prstGeom>
                        <a:noFill/>
                        <a:ln w="9525">
                          <a:noFill/>
                          <a:miter lim="800000"/>
                          <a:headEnd/>
                          <a:tailEnd/>
                        </a:ln>
                      </wps:spPr>
                      <wps:txbx>
                        <w:txbxContent>
                          <w:p w14:paraId="67FFBCC1" w14:textId="77777777" w:rsidR="009957D2" w:rsidRPr="003A6E37" w:rsidRDefault="009957D2" w:rsidP="009957D2">
                            <w:pPr>
                              <w:jc w:val="right"/>
                              <w:rPr>
                                <w:rFonts w:ascii="Arial" w:hAnsi="Arial" w:cs="Arial"/>
                                <w:color w:val="FFFFFF" w:themeColor="background1"/>
                                <w:sz w:val="20"/>
                                <w:szCs w:val="20"/>
                              </w:rPr>
                            </w:pPr>
                            <w:r w:rsidRPr="003A6E37">
                              <w:rPr>
                                <w:rFonts w:ascii="Arial" w:hAnsi="Arial" w:cs="Arial"/>
                                <w:color w:val="FFFFFF" w:themeColor="background1"/>
                                <w:sz w:val="20"/>
                                <w:szCs w:val="20"/>
                              </w:rPr>
                              <w:t xml:space="preserve">Foto: Diego Miranda de Souza </w:t>
                            </w:r>
                            <w:r>
                              <w:rPr>
                                <w:rFonts w:ascii="Arial" w:hAnsi="Arial" w:cs="Arial"/>
                                <w:color w:val="FFFFFF" w:themeColor="background1"/>
                                <w:sz w:val="20"/>
                                <w:szCs w:val="20"/>
                              </w:rPr>
                              <w:t xml:space="preserve">- </w:t>
                            </w:r>
                            <w:r w:rsidRPr="003A6E37">
                              <w:rPr>
                                <w:rFonts w:ascii="Arial" w:hAnsi="Arial" w:cs="Arial"/>
                                <w:color w:val="FFFFFF" w:themeColor="background1"/>
                                <w:sz w:val="20"/>
                                <w:szCs w:val="20"/>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E53B2" id="_x0000_t202" coordsize="21600,21600" o:spt="202" path="m,l,21600r21600,l21600,xe">
                <v:stroke joinstyle="miter"/>
                <v:path gradientshapeok="t" o:connecttype="rect"/>
              </v:shapetype>
              <v:shape id="Caixa de Texto 2" o:spid="_x0000_s1026" type="#_x0000_t202" style="position:absolute;left:0;text-align:left;margin-left:170.25pt;margin-top:164.45pt;width:233.85pt;height:19.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" filled="f" stroked="f">
                <v:textbox>
                  <w:txbxContent>
                    <w:p w14:paraId="67FFBCC1" w14:textId="77777777" w:rsidR="009957D2" w:rsidRPr="003A6E37" w:rsidRDefault="009957D2" w:rsidP="009957D2">
                      <w:pPr>
                        <w:jc w:val="right"/>
                        <w:rPr>
                          <w:rFonts w:ascii="Arial" w:hAnsi="Arial" w:cs="Arial"/>
                          <w:color w:val="FFFFFF" w:themeColor="background1"/>
                          <w:sz w:val="20"/>
                          <w:szCs w:val="20"/>
                        </w:rPr>
                      </w:pPr>
                      <w:r w:rsidRPr="003A6E37">
                        <w:rPr>
                          <w:rFonts w:ascii="Arial" w:hAnsi="Arial" w:cs="Arial"/>
                          <w:color w:val="FFFFFF" w:themeColor="background1"/>
                          <w:sz w:val="20"/>
                          <w:szCs w:val="20"/>
                        </w:rPr>
                        <w:t xml:space="preserve">Foto: Diego Miranda de Souza </w:t>
                      </w:r>
                      <w:r>
                        <w:rPr>
                          <w:rFonts w:ascii="Arial" w:hAnsi="Arial" w:cs="Arial"/>
                          <w:color w:val="FFFFFF" w:themeColor="background1"/>
                          <w:sz w:val="20"/>
                          <w:szCs w:val="20"/>
                        </w:rPr>
                        <w:t xml:space="preserve">- </w:t>
                      </w:r>
                      <w:r w:rsidRPr="003A6E37">
                        <w:rPr>
                          <w:rFonts w:ascii="Arial" w:hAnsi="Arial" w:cs="Arial"/>
                          <w:color w:val="FFFFFF" w:themeColor="background1"/>
                          <w:sz w:val="20"/>
                          <w:szCs w:val="20"/>
                        </w:rPr>
                        <w:t>2023</w:t>
                      </w:r>
                    </w:p>
                  </w:txbxContent>
                </v:textbox>
              </v:shape>
            </w:pict>
          </mc:Fallback>
        </mc:AlternateContent>
      </w:r>
      <w:r>
        <w:rPr>
          <w:rFonts w:ascii="Arial" w:eastAsia="Times New Roman" w:hAnsi="Arial" w:cs="Arial"/>
          <w:bCs/>
          <w:noProof/>
          <w:lang w:eastAsia="pt-BR"/>
        </w:rPr>
        <w:drawing>
          <wp:inline distT="0" distB="0" distL="0" distR="0" wp14:anchorId="0188EBB6" wp14:editId="7CC7628E">
            <wp:extent cx="4161887" cy="2340000"/>
            <wp:effectExtent l="0" t="0" r="0" b="3175"/>
            <wp:docPr id="1293326410" name="Imagem 3" descr="Campo de terr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95116" name="Imagem 3" descr="Campo de terra&#10;&#10;O conteúdo gerado por IA pode estar incorre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1887" cy="2340000"/>
                    </a:xfrm>
                    <a:prstGeom prst="rect">
                      <a:avLst/>
                    </a:prstGeom>
                    <a:noFill/>
                  </pic:spPr>
                </pic:pic>
              </a:graphicData>
            </a:graphic>
          </wp:inline>
        </w:drawing>
      </w:r>
    </w:p>
    <w:p w14:paraId="05FD1EBC" w14:textId="77777777" w:rsidR="009957D2" w:rsidRDefault="009957D2" w:rsidP="009957D2">
      <w:pPr>
        <w:spacing w:after="0" w:line="360" w:lineRule="auto"/>
        <w:jc w:val="both"/>
        <w:rPr>
          <w:rFonts w:ascii="Arial" w:hAnsi="Arial" w:cs="Arial"/>
          <w:color w:val="000000" w:themeColor="text1"/>
        </w:rPr>
      </w:pPr>
    </w:p>
    <w:p w14:paraId="5A90C22D" w14:textId="77777777" w:rsidR="009957D2" w:rsidRPr="00F5087B" w:rsidRDefault="009957D2" w:rsidP="009957D2">
      <w:pPr>
        <w:spacing w:after="0" w:line="360" w:lineRule="auto"/>
        <w:ind w:firstLine="851"/>
        <w:jc w:val="both"/>
        <w:rPr>
          <w:rFonts w:ascii="Arial" w:eastAsia="Times New Roman" w:hAnsi="Arial" w:cs="Arial"/>
          <w:bCs/>
          <w:color w:val="000000" w:themeColor="text1"/>
          <w:lang w:eastAsia="pt-BR"/>
        </w:rPr>
      </w:pPr>
      <w:r w:rsidRPr="00F5087B">
        <w:rPr>
          <w:rFonts w:ascii="Arial" w:eastAsia="Times New Roman" w:hAnsi="Arial" w:cs="Arial"/>
          <w:bCs/>
          <w:color w:val="000000" w:themeColor="text1"/>
          <w:lang w:eastAsia="pt-BR"/>
        </w:rPr>
        <w:t>Quando a lustração for de outro trabalho ou autor, seguir o exemplo destacado na Figura 2.</w:t>
      </w:r>
    </w:p>
    <w:p w14:paraId="7E7614CE" w14:textId="77777777" w:rsidR="009957D2" w:rsidRDefault="009957D2" w:rsidP="009957D2">
      <w:pPr>
        <w:spacing w:after="0" w:line="360" w:lineRule="auto"/>
        <w:jc w:val="both"/>
        <w:rPr>
          <w:rFonts w:ascii="Arial" w:eastAsia="Times New Roman" w:hAnsi="Arial" w:cs="Arial"/>
          <w:bCs/>
          <w:lang w:eastAsia="pt-BR"/>
        </w:rPr>
      </w:pPr>
    </w:p>
    <w:p w14:paraId="13092896" w14:textId="77777777" w:rsidR="009957D2" w:rsidRPr="00A564D7" w:rsidRDefault="009957D2" w:rsidP="009957D2">
      <w:pPr>
        <w:spacing w:after="0" w:line="360" w:lineRule="auto"/>
        <w:jc w:val="center"/>
        <w:rPr>
          <w:rFonts w:ascii="Arial" w:eastAsia="Times New Roman" w:hAnsi="Arial" w:cs="Arial"/>
          <w:b/>
          <w:lang w:eastAsia="pt-BR"/>
        </w:rPr>
      </w:pPr>
      <w:r w:rsidRPr="00A564D7">
        <w:rPr>
          <w:rFonts w:ascii="Arial" w:eastAsia="Times New Roman" w:hAnsi="Arial" w:cs="Arial"/>
          <w:b/>
          <w:lang w:eastAsia="pt-BR"/>
        </w:rPr>
        <w:t>Figura 2 - Área de plantio direto após a semeadura de soja em palhada de aveia</w:t>
      </w:r>
    </w:p>
    <w:p w14:paraId="6166BECF" w14:textId="77777777" w:rsidR="009957D2" w:rsidRDefault="009957D2" w:rsidP="009957D2">
      <w:pPr>
        <w:spacing w:after="0" w:line="360" w:lineRule="auto"/>
        <w:jc w:val="center"/>
        <w:rPr>
          <w:rFonts w:ascii="Arial" w:eastAsia="Times New Roman" w:hAnsi="Arial" w:cs="Arial"/>
          <w:bCs/>
          <w:lang w:eastAsia="pt-BR"/>
        </w:rPr>
      </w:pPr>
      <w:r>
        <w:rPr>
          <w:rFonts w:ascii="Arial" w:eastAsia="Times New Roman" w:hAnsi="Arial" w:cs="Arial"/>
          <w:bCs/>
          <w:noProof/>
          <w:lang w:eastAsia="pt-BR"/>
        </w:rPr>
        <w:drawing>
          <wp:inline distT="0" distB="0" distL="0" distR="0" wp14:anchorId="081CDFB2" wp14:editId="56BE634A">
            <wp:extent cx="4157641" cy="2340000"/>
            <wp:effectExtent l="0" t="0" r="0" b="3175"/>
            <wp:docPr id="28195837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7641" cy="2340000"/>
                    </a:xfrm>
                    <a:prstGeom prst="rect">
                      <a:avLst/>
                    </a:prstGeom>
                    <a:noFill/>
                  </pic:spPr>
                </pic:pic>
              </a:graphicData>
            </a:graphic>
          </wp:inline>
        </w:drawing>
      </w:r>
    </w:p>
    <w:p w14:paraId="3DB2ED81" w14:textId="77777777" w:rsidR="009957D2" w:rsidRPr="00A564D7" w:rsidRDefault="009957D2" w:rsidP="009957D2">
      <w:pPr>
        <w:spacing w:after="0" w:line="360" w:lineRule="auto"/>
        <w:jc w:val="center"/>
        <w:rPr>
          <w:rFonts w:ascii="Arial" w:eastAsia="Times New Roman" w:hAnsi="Arial" w:cs="Arial"/>
          <w:bCs/>
          <w:sz w:val="20"/>
          <w:szCs w:val="20"/>
          <w:lang w:eastAsia="pt-BR"/>
        </w:rPr>
      </w:pPr>
      <w:r w:rsidRPr="00A564D7">
        <w:rPr>
          <w:rFonts w:ascii="Arial" w:eastAsia="Times New Roman" w:hAnsi="Arial" w:cs="Arial"/>
          <w:b/>
          <w:sz w:val="20"/>
          <w:szCs w:val="20"/>
          <w:lang w:eastAsia="pt-BR"/>
        </w:rPr>
        <w:t>Fonte:</w:t>
      </w:r>
      <w:r w:rsidRPr="00A564D7">
        <w:rPr>
          <w:rFonts w:ascii="Arial" w:eastAsia="Times New Roman" w:hAnsi="Arial" w:cs="Arial"/>
          <w:bCs/>
          <w:sz w:val="20"/>
          <w:szCs w:val="20"/>
          <w:lang w:eastAsia="pt-BR"/>
        </w:rPr>
        <w:t xml:space="preserve"> SOUZA (2019)</w:t>
      </w:r>
    </w:p>
    <w:p w14:paraId="6C6C3BF0" w14:textId="77777777" w:rsidR="009E7CF6" w:rsidRDefault="009E7CF6" w:rsidP="00A66347">
      <w:pPr>
        <w:spacing w:after="0" w:line="360" w:lineRule="auto"/>
        <w:jc w:val="both"/>
        <w:rPr>
          <w:rFonts w:ascii="Arial" w:hAnsi="Arial" w:cs="Arial"/>
          <w:color w:val="000000" w:themeColor="text1"/>
        </w:rPr>
      </w:pPr>
    </w:p>
    <w:p w14:paraId="47085F69" w14:textId="7F18907E" w:rsidR="00A66347" w:rsidRPr="00B53531" w:rsidRDefault="00A66347" w:rsidP="00A66347">
      <w:pPr>
        <w:spacing w:after="0" w:line="360" w:lineRule="auto"/>
        <w:jc w:val="both"/>
        <w:rPr>
          <w:rFonts w:ascii="Arial" w:hAnsi="Arial" w:cs="Arial"/>
          <w:b/>
          <w:bCs/>
        </w:rPr>
      </w:pPr>
      <w:r w:rsidRPr="00B53531">
        <w:rPr>
          <w:rFonts w:ascii="Arial" w:hAnsi="Arial" w:cs="Arial"/>
          <w:b/>
          <w:bCs/>
        </w:rPr>
        <w:t>Citações</w:t>
      </w:r>
    </w:p>
    <w:p w14:paraId="295DF31A" w14:textId="77777777" w:rsidR="004E5467" w:rsidRDefault="00352E1C" w:rsidP="00343998">
      <w:pPr>
        <w:spacing w:after="0" w:line="360" w:lineRule="auto"/>
        <w:ind w:firstLine="709"/>
        <w:jc w:val="both"/>
        <w:rPr>
          <w:rFonts w:ascii="Arial" w:hAnsi="Arial" w:cs="Arial"/>
        </w:rPr>
      </w:pPr>
      <w:r w:rsidRPr="00352E1C">
        <w:rPr>
          <w:rFonts w:ascii="Arial" w:hAnsi="Arial" w:cs="Arial"/>
        </w:rPr>
        <w:lastRenderedPageBreak/>
        <w:t xml:space="preserve">As citações </w:t>
      </w:r>
      <w:r w:rsidR="00AE5CD0">
        <w:rPr>
          <w:rFonts w:ascii="Arial" w:hAnsi="Arial" w:cs="Arial"/>
        </w:rPr>
        <w:t xml:space="preserve">utilizadas nos artigos </w:t>
      </w:r>
      <w:r w:rsidRPr="00352E1C">
        <w:rPr>
          <w:rFonts w:ascii="Arial" w:hAnsi="Arial" w:cs="Arial"/>
        </w:rPr>
        <w:t>indicam a origem das informações retiradas de outras publicações</w:t>
      </w:r>
      <w:r w:rsidR="00AE5CD0">
        <w:rPr>
          <w:rFonts w:ascii="Arial" w:hAnsi="Arial" w:cs="Arial"/>
        </w:rPr>
        <w:t>, sendo a</w:t>
      </w:r>
      <w:r w:rsidRPr="00352E1C">
        <w:rPr>
          <w:rFonts w:ascii="Arial" w:hAnsi="Arial" w:cs="Arial"/>
        </w:rPr>
        <w:t xml:space="preserve"> citação direta ou indireta.</w:t>
      </w:r>
      <w:r w:rsidR="00AE5CD0">
        <w:rPr>
          <w:rFonts w:ascii="Arial" w:hAnsi="Arial" w:cs="Arial"/>
        </w:rPr>
        <w:t xml:space="preserve"> </w:t>
      </w:r>
    </w:p>
    <w:p w14:paraId="61BBD7D3" w14:textId="77777777" w:rsidR="00131AA5" w:rsidRDefault="00352E1C" w:rsidP="00343998">
      <w:pPr>
        <w:spacing w:after="0" w:line="360" w:lineRule="auto"/>
        <w:ind w:firstLine="709"/>
        <w:jc w:val="both"/>
        <w:rPr>
          <w:rFonts w:ascii="Arial" w:hAnsi="Arial" w:cs="Arial"/>
        </w:rPr>
      </w:pPr>
      <w:r w:rsidRPr="00352E1C">
        <w:rPr>
          <w:rFonts w:ascii="Arial" w:hAnsi="Arial" w:cs="Arial"/>
        </w:rPr>
        <w:t xml:space="preserve">A citação direta, até 3 linhas, deve ser separada em aspas. </w:t>
      </w:r>
    </w:p>
    <w:p w14:paraId="693F6412" w14:textId="77777777" w:rsidR="00131AA5" w:rsidRDefault="00131AA5" w:rsidP="00131AA5">
      <w:pPr>
        <w:spacing w:after="0" w:line="360" w:lineRule="auto"/>
        <w:jc w:val="both"/>
        <w:rPr>
          <w:rFonts w:ascii="Arial" w:hAnsi="Arial" w:cs="Arial"/>
        </w:rPr>
      </w:pPr>
    </w:p>
    <w:p w14:paraId="1AF63D06" w14:textId="3CCE4F3F" w:rsidR="00070D9A" w:rsidRDefault="000C0274" w:rsidP="00070D9A">
      <w:pPr>
        <w:spacing w:after="0" w:line="360" w:lineRule="auto"/>
        <w:jc w:val="both"/>
        <w:rPr>
          <w:rFonts w:ascii="Arial" w:hAnsi="Arial" w:cs="Arial"/>
        </w:rPr>
      </w:pPr>
      <w:r>
        <w:rPr>
          <w:rFonts w:ascii="Arial" w:hAnsi="Arial" w:cs="Arial"/>
        </w:rPr>
        <w:t>Exemplo</w:t>
      </w:r>
      <w:r w:rsidR="00131AA5">
        <w:rPr>
          <w:rFonts w:ascii="Arial" w:hAnsi="Arial" w:cs="Arial"/>
        </w:rPr>
        <w:t xml:space="preserve"> 1:</w:t>
      </w:r>
    </w:p>
    <w:p w14:paraId="2C2D4C12" w14:textId="2F9346CA" w:rsidR="00070D9A" w:rsidRPr="00070D9A" w:rsidRDefault="00070D9A" w:rsidP="00070D9A">
      <w:pPr>
        <w:spacing w:after="0" w:line="360" w:lineRule="auto"/>
        <w:jc w:val="both"/>
        <w:rPr>
          <w:rFonts w:ascii="Arial" w:hAnsi="Arial" w:cs="Arial"/>
        </w:rPr>
      </w:pPr>
      <w:r w:rsidRPr="00070D9A">
        <w:rPr>
          <w:rFonts w:ascii="Arial" w:hAnsi="Arial" w:cs="Arial"/>
        </w:rPr>
        <w:t>“A distribuição da calda impacta sobre o contato físico do produto fitossanitário com o local objeto da aplicação” (Souza, 2019).</w:t>
      </w:r>
    </w:p>
    <w:p w14:paraId="23E8E04B" w14:textId="77777777" w:rsidR="00070D9A" w:rsidRDefault="00070D9A" w:rsidP="00343998">
      <w:pPr>
        <w:spacing w:after="0" w:line="360" w:lineRule="auto"/>
        <w:ind w:firstLine="709"/>
        <w:jc w:val="both"/>
        <w:rPr>
          <w:rFonts w:ascii="Arial" w:hAnsi="Arial" w:cs="Arial"/>
        </w:rPr>
      </w:pPr>
    </w:p>
    <w:p w14:paraId="4236071A" w14:textId="77777777" w:rsidR="00131AA5" w:rsidRDefault="00352E1C" w:rsidP="000C0274">
      <w:pPr>
        <w:spacing w:after="0" w:line="360" w:lineRule="auto"/>
        <w:ind w:firstLine="709"/>
        <w:jc w:val="both"/>
        <w:rPr>
          <w:rFonts w:ascii="Arial" w:hAnsi="Arial" w:cs="Arial"/>
        </w:rPr>
      </w:pPr>
      <w:r w:rsidRPr="00352E1C">
        <w:rPr>
          <w:rFonts w:ascii="Arial" w:hAnsi="Arial" w:cs="Arial"/>
        </w:rPr>
        <w:t xml:space="preserve">Acima de 3 linhas, o texto deve estar em recuo de 4 cm, no tamanho 10, em espaço simples e sem aspas. A fonte sempre deve ser indicada ao final, entre parênteses. </w:t>
      </w:r>
    </w:p>
    <w:p w14:paraId="05A1DE3F" w14:textId="77777777" w:rsidR="00131AA5" w:rsidRDefault="00131AA5" w:rsidP="00131AA5">
      <w:pPr>
        <w:spacing w:after="0" w:line="360" w:lineRule="auto"/>
        <w:jc w:val="both"/>
        <w:rPr>
          <w:rFonts w:ascii="Arial" w:hAnsi="Arial" w:cs="Arial"/>
        </w:rPr>
      </w:pPr>
    </w:p>
    <w:p w14:paraId="3303DFB4" w14:textId="474B5C48" w:rsidR="00070D9A" w:rsidRDefault="00352E1C" w:rsidP="00131AA5">
      <w:pPr>
        <w:spacing w:after="0" w:line="360" w:lineRule="auto"/>
        <w:jc w:val="both"/>
        <w:rPr>
          <w:rFonts w:ascii="Arial" w:hAnsi="Arial" w:cs="Arial"/>
        </w:rPr>
      </w:pPr>
      <w:r w:rsidRPr="004E5467">
        <w:rPr>
          <w:rFonts w:ascii="Arial" w:hAnsi="Arial" w:cs="Arial"/>
        </w:rPr>
        <w:t>Exemplo</w:t>
      </w:r>
      <w:r w:rsidR="00131AA5">
        <w:rPr>
          <w:rFonts w:ascii="Arial" w:hAnsi="Arial" w:cs="Arial"/>
        </w:rPr>
        <w:t xml:space="preserve"> 2:</w:t>
      </w:r>
    </w:p>
    <w:p w14:paraId="409C2E02" w14:textId="77777777" w:rsidR="002E2C55" w:rsidRDefault="002E2C55" w:rsidP="00070D9A">
      <w:pPr>
        <w:pStyle w:val="PargrafodaLista"/>
        <w:spacing w:after="0" w:line="240" w:lineRule="auto"/>
        <w:ind w:left="2268"/>
        <w:jc w:val="both"/>
        <w:rPr>
          <w:rFonts w:ascii="Arial" w:hAnsi="Arial" w:cs="Arial"/>
          <w:sz w:val="20"/>
          <w:szCs w:val="20"/>
        </w:rPr>
      </w:pPr>
    </w:p>
    <w:p w14:paraId="4EC5173A" w14:textId="7B3F25DB" w:rsidR="00352E1C" w:rsidRPr="00070D9A" w:rsidRDefault="00352E1C" w:rsidP="00070D9A">
      <w:pPr>
        <w:pStyle w:val="PargrafodaLista"/>
        <w:spacing w:after="0" w:line="240" w:lineRule="auto"/>
        <w:ind w:left="2268"/>
        <w:jc w:val="both"/>
        <w:rPr>
          <w:rFonts w:ascii="Arial" w:hAnsi="Arial" w:cs="Arial"/>
          <w:sz w:val="20"/>
          <w:szCs w:val="20"/>
        </w:rPr>
      </w:pPr>
      <w:r w:rsidRPr="00070D9A">
        <w:rPr>
          <w:rFonts w:ascii="Arial" w:hAnsi="Arial" w:cs="Arial"/>
          <w:sz w:val="20"/>
          <w:szCs w:val="20"/>
        </w:rPr>
        <w:t>É evidente que em determinadas situações, o efeito sobre a deposição e cobertura da pulverização, proporcionado pelo incremento do volume de aplicação é nítido.</w:t>
      </w:r>
      <w:r w:rsidR="004E5467" w:rsidRPr="00070D9A">
        <w:rPr>
          <w:rFonts w:ascii="Arial" w:hAnsi="Arial" w:cs="Arial"/>
          <w:sz w:val="20"/>
          <w:szCs w:val="20"/>
        </w:rPr>
        <w:t xml:space="preserve"> </w:t>
      </w:r>
      <w:r w:rsidRPr="00070D9A">
        <w:rPr>
          <w:rFonts w:ascii="Arial" w:hAnsi="Arial" w:cs="Arial"/>
          <w:sz w:val="20"/>
          <w:szCs w:val="20"/>
        </w:rPr>
        <w:t>Como consequência, esse comportamento impede uma recomendação geral do volume de aplicação, especialmente dentre os volumes menores de calda (Souza, 2019).</w:t>
      </w:r>
    </w:p>
    <w:p w14:paraId="23A65930" w14:textId="77777777" w:rsidR="00343998" w:rsidRDefault="00343998" w:rsidP="00343998">
      <w:pPr>
        <w:spacing w:after="0" w:line="360" w:lineRule="auto"/>
        <w:ind w:firstLine="709"/>
        <w:jc w:val="both"/>
        <w:rPr>
          <w:rFonts w:ascii="Arial" w:hAnsi="Arial" w:cs="Arial"/>
        </w:rPr>
      </w:pPr>
    </w:p>
    <w:p w14:paraId="27FF6FE8" w14:textId="2D795B0A" w:rsidR="00352E1C" w:rsidRPr="00352E1C" w:rsidRDefault="00352E1C" w:rsidP="00343998">
      <w:pPr>
        <w:spacing w:after="0" w:line="360" w:lineRule="auto"/>
        <w:ind w:firstLine="709"/>
        <w:jc w:val="both"/>
        <w:rPr>
          <w:rFonts w:ascii="Arial" w:hAnsi="Arial" w:cs="Arial"/>
        </w:rPr>
      </w:pPr>
      <w:r w:rsidRPr="00352E1C">
        <w:rPr>
          <w:rFonts w:ascii="Arial" w:hAnsi="Arial" w:cs="Arial"/>
        </w:rPr>
        <w:t xml:space="preserve">A citação indireta deve conter a indicação da fonte ao final, entre parênteses ou no início do parágrafo. Abaixo os exemplos:  </w:t>
      </w:r>
    </w:p>
    <w:p w14:paraId="0D74D028" w14:textId="77777777" w:rsidR="00352E1C" w:rsidRPr="00352E1C" w:rsidRDefault="00352E1C" w:rsidP="00352E1C">
      <w:pPr>
        <w:spacing w:after="0" w:line="360" w:lineRule="auto"/>
        <w:jc w:val="both"/>
        <w:rPr>
          <w:rFonts w:ascii="Arial" w:hAnsi="Arial" w:cs="Arial"/>
        </w:rPr>
      </w:pPr>
    </w:p>
    <w:p w14:paraId="704D4758" w14:textId="77777777" w:rsidR="00131AA5" w:rsidRDefault="00352E1C" w:rsidP="00352E1C">
      <w:pPr>
        <w:spacing w:after="0" w:line="360" w:lineRule="auto"/>
        <w:jc w:val="both"/>
        <w:rPr>
          <w:rFonts w:ascii="Arial" w:hAnsi="Arial" w:cs="Arial"/>
        </w:rPr>
      </w:pPr>
      <w:r w:rsidRPr="00352E1C">
        <w:rPr>
          <w:rFonts w:ascii="Arial" w:hAnsi="Arial" w:cs="Arial"/>
        </w:rPr>
        <w:t>Exemplo 1</w:t>
      </w:r>
      <w:r w:rsidR="000A4D68">
        <w:rPr>
          <w:rFonts w:ascii="Arial" w:hAnsi="Arial" w:cs="Arial"/>
        </w:rPr>
        <w:t xml:space="preserve">: </w:t>
      </w:r>
    </w:p>
    <w:p w14:paraId="34C4C153" w14:textId="25EF81A4" w:rsidR="00352E1C" w:rsidRPr="00352E1C" w:rsidRDefault="00352E1C" w:rsidP="008F5B71">
      <w:pPr>
        <w:spacing w:after="0" w:line="360" w:lineRule="auto"/>
        <w:ind w:firstLine="709"/>
        <w:jc w:val="both"/>
        <w:rPr>
          <w:rFonts w:ascii="Arial" w:hAnsi="Arial" w:cs="Arial"/>
        </w:rPr>
      </w:pPr>
      <w:r w:rsidRPr="00352E1C">
        <w:rPr>
          <w:rFonts w:ascii="Arial" w:hAnsi="Arial" w:cs="Arial"/>
        </w:rPr>
        <w:t>O volume de calda influenciou diretamente o resultado de eficácia dos fungicidas avaliados (Souza, 2019).</w:t>
      </w:r>
    </w:p>
    <w:p w14:paraId="7B394FFC" w14:textId="77777777" w:rsidR="00352E1C" w:rsidRPr="00352E1C" w:rsidRDefault="00352E1C" w:rsidP="00352E1C">
      <w:pPr>
        <w:spacing w:after="0" w:line="360" w:lineRule="auto"/>
        <w:jc w:val="both"/>
        <w:rPr>
          <w:rFonts w:ascii="Arial" w:hAnsi="Arial" w:cs="Arial"/>
        </w:rPr>
      </w:pPr>
    </w:p>
    <w:p w14:paraId="388ADEDC" w14:textId="77777777" w:rsidR="00131AA5" w:rsidRDefault="00352E1C" w:rsidP="00352E1C">
      <w:pPr>
        <w:spacing w:after="0" w:line="360" w:lineRule="auto"/>
        <w:jc w:val="both"/>
        <w:rPr>
          <w:rFonts w:ascii="Arial" w:hAnsi="Arial" w:cs="Arial"/>
        </w:rPr>
      </w:pPr>
      <w:r w:rsidRPr="00352E1C">
        <w:rPr>
          <w:rFonts w:ascii="Arial" w:hAnsi="Arial" w:cs="Arial"/>
        </w:rPr>
        <w:t>Exemplo 2</w:t>
      </w:r>
      <w:r w:rsidR="000A4D68">
        <w:rPr>
          <w:rFonts w:ascii="Arial" w:hAnsi="Arial" w:cs="Arial"/>
        </w:rPr>
        <w:t xml:space="preserve">: </w:t>
      </w:r>
    </w:p>
    <w:p w14:paraId="0600F3F3" w14:textId="3120207B" w:rsidR="00352E1C" w:rsidRPr="00352E1C" w:rsidRDefault="00352E1C" w:rsidP="008F5B71">
      <w:pPr>
        <w:spacing w:after="0" w:line="360" w:lineRule="auto"/>
        <w:ind w:firstLine="709"/>
        <w:jc w:val="both"/>
        <w:rPr>
          <w:rFonts w:ascii="Arial" w:hAnsi="Arial" w:cs="Arial"/>
        </w:rPr>
      </w:pPr>
      <w:r w:rsidRPr="00352E1C">
        <w:rPr>
          <w:rFonts w:ascii="Arial" w:hAnsi="Arial" w:cs="Arial"/>
        </w:rPr>
        <w:t>Os inseticidas do grupo das benzoiluréias atuam inibindo a síntese de quitina do inseto, que ocorre durante o processo de muda (Silva; Funichello; Souza, 2020).</w:t>
      </w:r>
    </w:p>
    <w:p w14:paraId="6D9B602E" w14:textId="77777777" w:rsidR="00352E1C" w:rsidRPr="00352E1C" w:rsidRDefault="00352E1C" w:rsidP="00352E1C">
      <w:pPr>
        <w:spacing w:after="0" w:line="360" w:lineRule="auto"/>
        <w:jc w:val="both"/>
        <w:rPr>
          <w:rFonts w:ascii="Arial" w:hAnsi="Arial" w:cs="Arial"/>
        </w:rPr>
      </w:pPr>
    </w:p>
    <w:p w14:paraId="510EB030" w14:textId="77777777" w:rsidR="00131AA5" w:rsidRDefault="00352E1C" w:rsidP="00352E1C">
      <w:pPr>
        <w:spacing w:after="0" w:line="360" w:lineRule="auto"/>
        <w:jc w:val="both"/>
        <w:rPr>
          <w:rFonts w:ascii="Arial" w:hAnsi="Arial" w:cs="Arial"/>
        </w:rPr>
      </w:pPr>
      <w:r w:rsidRPr="00352E1C">
        <w:rPr>
          <w:rFonts w:ascii="Arial" w:hAnsi="Arial" w:cs="Arial"/>
        </w:rPr>
        <w:t>Exemplo 3</w:t>
      </w:r>
      <w:r w:rsidR="000A4D68">
        <w:rPr>
          <w:rFonts w:ascii="Arial" w:hAnsi="Arial" w:cs="Arial"/>
        </w:rPr>
        <w:t xml:space="preserve">: </w:t>
      </w:r>
    </w:p>
    <w:p w14:paraId="16F04E4F" w14:textId="42945F09" w:rsidR="00F963DE" w:rsidRDefault="00352E1C" w:rsidP="008F5B71">
      <w:pPr>
        <w:spacing w:after="0" w:line="360" w:lineRule="auto"/>
        <w:ind w:firstLine="709"/>
        <w:jc w:val="both"/>
        <w:rPr>
          <w:rFonts w:ascii="Arial" w:hAnsi="Arial" w:cs="Arial"/>
        </w:rPr>
      </w:pPr>
      <w:r w:rsidRPr="00352E1C">
        <w:rPr>
          <w:rFonts w:ascii="Arial" w:hAnsi="Arial" w:cs="Arial"/>
        </w:rPr>
        <w:t>Segundo avaliado por Souza (2019), o volume de calda é capaz de afetar a eficácia do fungicida.</w:t>
      </w:r>
    </w:p>
    <w:p w14:paraId="6688D636" w14:textId="77777777" w:rsidR="00E22276" w:rsidRDefault="00E22276" w:rsidP="00352E1C">
      <w:pPr>
        <w:spacing w:after="0" w:line="360" w:lineRule="auto"/>
        <w:jc w:val="both"/>
        <w:rPr>
          <w:rFonts w:ascii="Arial" w:hAnsi="Arial" w:cs="Arial"/>
        </w:rPr>
      </w:pPr>
    </w:p>
    <w:p w14:paraId="39FD877F" w14:textId="77777777" w:rsidR="00131AA5" w:rsidRDefault="00E22276" w:rsidP="00E22276">
      <w:pPr>
        <w:spacing w:after="0" w:line="360" w:lineRule="auto"/>
        <w:jc w:val="both"/>
        <w:rPr>
          <w:rFonts w:ascii="Arial" w:hAnsi="Arial" w:cs="Arial"/>
        </w:rPr>
      </w:pPr>
      <w:r w:rsidRPr="00352E1C">
        <w:rPr>
          <w:rFonts w:ascii="Arial" w:hAnsi="Arial" w:cs="Arial"/>
        </w:rPr>
        <w:t xml:space="preserve">Exemplo </w:t>
      </w:r>
      <w:r>
        <w:rPr>
          <w:rFonts w:ascii="Arial" w:hAnsi="Arial" w:cs="Arial"/>
        </w:rPr>
        <w:t>4:</w:t>
      </w:r>
    </w:p>
    <w:p w14:paraId="19389A9A" w14:textId="4E43EA21" w:rsidR="00E22276" w:rsidRPr="00352E1C" w:rsidRDefault="00A672E9" w:rsidP="008F5B71">
      <w:pPr>
        <w:spacing w:after="0" w:line="360" w:lineRule="auto"/>
        <w:ind w:firstLine="709"/>
        <w:jc w:val="both"/>
        <w:rPr>
          <w:rFonts w:ascii="Arial" w:hAnsi="Arial" w:cs="Arial"/>
        </w:rPr>
      </w:pPr>
      <w:r>
        <w:rPr>
          <w:rFonts w:ascii="Arial" w:hAnsi="Arial" w:cs="Arial"/>
        </w:rPr>
        <w:t>O incremento do</w:t>
      </w:r>
      <w:r w:rsidR="00E22276" w:rsidRPr="00352E1C">
        <w:rPr>
          <w:rFonts w:ascii="Arial" w:hAnsi="Arial" w:cs="Arial"/>
        </w:rPr>
        <w:t xml:space="preserve"> volume de calda </w:t>
      </w:r>
      <w:r w:rsidR="0076763A">
        <w:rPr>
          <w:rFonts w:ascii="Arial" w:hAnsi="Arial" w:cs="Arial"/>
        </w:rPr>
        <w:t xml:space="preserve">promoveu uma melhor </w:t>
      </w:r>
      <w:r w:rsidR="00E22276" w:rsidRPr="00352E1C">
        <w:rPr>
          <w:rFonts w:ascii="Arial" w:hAnsi="Arial" w:cs="Arial"/>
        </w:rPr>
        <w:t>eficácia dos fungicidas avaliados (Souza</w:t>
      </w:r>
      <w:r w:rsidR="0076763A">
        <w:rPr>
          <w:rFonts w:ascii="Arial" w:hAnsi="Arial" w:cs="Arial"/>
        </w:rPr>
        <w:t xml:space="preserve"> </w:t>
      </w:r>
      <w:r w:rsidR="0076763A" w:rsidRPr="00283338">
        <w:rPr>
          <w:rFonts w:ascii="Arial" w:hAnsi="Arial" w:cs="Arial"/>
          <w:i/>
          <w:iCs/>
        </w:rPr>
        <w:t>et al</w:t>
      </w:r>
      <w:r w:rsidR="0076763A">
        <w:rPr>
          <w:rFonts w:ascii="Arial" w:hAnsi="Arial" w:cs="Arial"/>
        </w:rPr>
        <w:t>.</w:t>
      </w:r>
      <w:r w:rsidR="00E22276" w:rsidRPr="00352E1C">
        <w:rPr>
          <w:rFonts w:ascii="Arial" w:hAnsi="Arial" w:cs="Arial"/>
        </w:rPr>
        <w:t>, 2019).</w:t>
      </w:r>
    </w:p>
    <w:p w14:paraId="1FFD91F7" w14:textId="77777777" w:rsidR="00B53531" w:rsidRDefault="00B53531" w:rsidP="00B53531">
      <w:pPr>
        <w:spacing w:after="0" w:line="360" w:lineRule="auto"/>
        <w:jc w:val="both"/>
        <w:rPr>
          <w:rFonts w:ascii="Arial" w:hAnsi="Arial" w:cs="Arial"/>
          <w:b/>
          <w:bCs/>
        </w:rPr>
      </w:pPr>
    </w:p>
    <w:p w14:paraId="4CC930BE" w14:textId="47956509" w:rsidR="00B53531" w:rsidRDefault="00016A1F" w:rsidP="00B53531">
      <w:pPr>
        <w:spacing w:after="0" w:line="360" w:lineRule="auto"/>
        <w:jc w:val="both"/>
        <w:rPr>
          <w:rFonts w:ascii="Arial" w:hAnsi="Arial" w:cs="Arial"/>
          <w:b/>
          <w:bCs/>
        </w:rPr>
      </w:pPr>
      <w:r>
        <w:rPr>
          <w:rFonts w:ascii="Arial" w:hAnsi="Arial" w:cs="Arial"/>
          <w:b/>
          <w:bCs/>
        </w:rPr>
        <w:lastRenderedPageBreak/>
        <w:t>Normas para r</w:t>
      </w:r>
      <w:r w:rsidR="00B53531">
        <w:rPr>
          <w:rFonts w:ascii="Arial" w:hAnsi="Arial" w:cs="Arial"/>
          <w:b/>
          <w:bCs/>
        </w:rPr>
        <w:t>eferências</w:t>
      </w:r>
    </w:p>
    <w:p w14:paraId="41307751" w14:textId="096B62C5" w:rsidR="00131AA5" w:rsidRDefault="001C2599" w:rsidP="002E2C55">
      <w:pPr>
        <w:spacing w:after="0" w:line="360" w:lineRule="auto"/>
        <w:ind w:firstLine="709"/>
        <w:jc w:val="both"/>
        <w:rPr>
          <w:rFonts w:ascii="Arial" w:hAnsi="Arial" w:cs="Arial"/>
        </w:rPr>
      </w:pPr>
      <w:r>
        <w:rPr>
          <w:rFonts w:ascii="Arial" w:hAnsi="Arial" w:cs="Arial"/>
        </w:rPr>
        <w:t xml:space="preserve">As referências devem ser incluídas </w:t>
      </w:r>
      <w:r w:rsidR="00C26E0F">
        <w:rPr>
          <w:rFonts w:ascii="Arial" w:hAnsi="Arial" w:cs="Arial"/>
        </w:rPr>
        <w:t>observando-se os modelos, sendo indicado o uso de</w:t>
      </w:r>
      <w:r w:rsidR="00981A0D">
        <w:rPr>
          <w:rFonts w:ascii="Arial" w:hAnsi="Arial" w:cs="Arial"/>
        </w:rPr>
        <w:t xml:space="preserve"> referências recentes (&lt;10 anos), preferencialmente</w:t>
      </w:r>
      <w:r w:rsidR="00C26E0F">
        <w:rPr>
          <w:rFonts w:ascii="Arial" w:hAnsi="Arial" w:cs="Arial"/>
        </w:rPr>
        <w:t xml:space="preserve"> artigos </w:t>
      </w:r>
      <w:r w:rsidR="00BF18E5">
        <w:rPr>
          <w:rFonts w:ascii="Arial" w:hAnsi="Arial" w:cs="Arial"/>
        </w:rPr>
        <w:t>científicos, resguardad</w:t>
      </w:r>
      <w:r w:rsidR="00981A0D">
        <w:rPr>
          <w:rFonts w:ascii="Arial" w:hAnsi="Arial" w:cs="Arial"/>
        </w:rPr>
        <w:t>as</w:t>
      </w:r>
      <w:r w:rsidR="00BF18E5">
        <w:rPr>
          <w:rFonts w:ascii="Arial" w:hAnsi="Arial" w:cs="Arial"/>
        </w:rPr>
        <w:t xml:space="preserve"> as particularidades de cada área do conhecimento.</w:t>
      </w:r>
      <w:r w:rsidR="009C791A">
        <w:rPr>
          <w:rFonts w:ascii="Arial" w:hAnsi="Arial" w:cs="Arial"/>
        </w:rPr>
        <w:t xml:space="preserve"> </w:t>
      </w:r>
    </w:p>
    <w:p w14:paraId="71B533A8" w14:textId="19E34F7F" w:rsidR="003171A1" w:rsidRDefault="009C791A" w:rsidP="002E2C55">
      <w:pPr>
        <w:spacing w:after="0" w:line="360" w:lineRule="auto"/>
        <w:ind w:firstLine="709"/>
        <w:jc w:val="both"/>
        <w:rPr>
          <w:rFonts w:ascii="Arial" w:hAnsi="Arial" w:cs="Arial"/>
        </w:rPr>
      </w:pPr>
      <w:r>
        <w:rPr>
          <w:rFonts w:ascii="Arial" w:hAnsi="Arial" w:cs="Arial"/>
        </w:rPr>
        <w:t xml:space="preserve">As referências devem ser escritas </w:t>
      </w:r>
      <w:r w:rsidR="003C58EB">
        <w:rPr>
          <w:rFonts w:ascii="Arial" w:hAnsi="Arial" w:cs="Arial"/>
        </w:rPr>
        <w:t xml:space="preserve">com o alinhamento à esquerda e espaçamento </w:t>
      </w:r>
      <w:r w:rsidR="00B41C8F">
        <w:rPr>
          <w:rFonts w:ascii="Arial" w:hAnsi="Arial" w:cs="Arial"/>
        </w:rPr>
        <w:t>de 1,0 cm</w:t>
      </w:r>
      <w:r w:rsidR="003C58EB">
        <w:rPr>
          <w:rFonts w:ascii="Arial" w:hAnsi="Arial" w:cs="Arial"/>
        </w:rPr>
        <w:t xml:space="preserve">, sendo separadas por </w:t>
      </w:r>
      <w:r w:rsidR="00B41C8F">
        <w:rPr>
          <w:rFonts w:ascii="Arial" w:hAnsi="Arial" w:cs="Arial"/>
        </w:rPr>
        <w:t>uma linha de espaço simples (1,0 cm).</w:t>
      </w:r>
      <w:r>
        <w:rPr>
          <w:rFonts w:ascii="Arial" w:hAnsi="Arial" w:cs="Arial"/>
        </w:rPr>
        <w:t xml:space="preserve"> </w:t>
      </w:r>
      <w:r w:rsidR="00057C46">
        <w:rPr>
          <w:rFonts w:ascii="Arial" w:hAnsi="Arial" w:cs="Arial"/>
        </w:rPr>
        <w:t>Cada referência deve ser adequada ao modelo exposto</w:t>
      </w:r>
      <w:r w:rsidR="00A25EB9">
        <w:rPr>
          <w:rFonts w:ascii="Arial" w:hAnsi="Arial" w:cs="Arial"/>
        </w:rPr>
        <w:t xml:space="preserve">, no caso </w:t>
      </w:r>
      <w:r w:rsidR="00D5156B">
        <w:rPr>
          <w:rFonts w:ascii="Arial" w:hAnsi="Arial" w:cs="Arial"/>
        </w:rPr>
        <w:t>alguma modalidade não co</w:t>
      </w:r>
      <w:r w:rsidR="00D726FD">
        <w:rPr>
          <w:rFonts w:ascii="Arial" w:hAnsi="Arial" w:cs="Arial"/>
        </w:rPr>
        <w:t xml:space="preserve">ntemplada, basear-se na normativa </w:t>
      </w:r>
      <w:r w:rsidR="00D726FD" w:rsidRPr="00D726FD">
        <w:rPr>
          <w:rFonts w:ascii="Arial" w:hAnsi="Arial" w:cs="Arial"/>
        </w:rPr>
        <w:t>NBR 6023</w:t>
      </w:r>
      <w:r w:rsidR="0010668F">
        <w:rPr>
          <w:rFonts w:ascii="Arial" w:hAnsi="Arial" w:cs="Arial"/>
        </w:rPr>
        <w:t>: 201</w:t>
      </w:r>
      <w:r w:rsidR="00EF5437">
        <w:rPr>
          <w:rFonts w:ascii="Arial" w:hAnsi="Arial" w:cs="Arial"/>
        </w:rPr>
        <w:t>8</w:t>
      </w:r>
      <w:r w:rsidR="00931DB0">
        <w:rPr>
          <w:rFonts w:ascii="Arial" w:hAnsi="Arial" w:cs="Arial"/>
        </w:rPr>
        <w:t xml:space="preserve"> que trata sobre referências.</w:t>
      </w:r>
    </w:p>
    <w:p w14:paraId="294B7D73" w14:textId="77777777" w:rsidR="009A3A48" w:rsidRDefault="009A3A48" w:rsidP="00057C46">
      <w:pPr>
        <w:spacing w:after="0" w:line="360" w:lineRule="auto"/>
        <w:rPr>
          <w:rFonts w:ascii="Arial" w:hAnsi="Arial" w:cs="Arial"/>
        </w:rPr>
      </w:pPr>
    </w:p>
    <w:p w14:paraId="22355217" w14:textId="0F8F7579" w:rsidR="00016A1F" w:rsidRPr="00016A1F" w:rsidRDefault="00B41C8F" w:rsidP="00057C46">
      <w:pPr>
        <w:spacing w:after="0" w:line="360" w:lineRule="auto"/>
        <w:rPr>
          <w:rFonts w:ascii="Arial" w:hAnsi="Arial" w:cs="Arial"/>
        </w:rPr>
      </w:pPr>
      <w:r>
        <w:rPr>
          <w:rFonts w:ascii="Arial" w:hAnsi="Arial" w:cs="Arial"/>
        </w:rPr>
        <w:t>Para t</w:t>
      </w:r>
      <w:r w:rsidR="00016A1F" w:rsidRPr="00016A1F">
        <w:rPr>
          <w:rFonts w:ascii="Arial" w:hAnsi="Arial" w:cs="Arial"/>
        </w:rPr>
        <w:t>eses e dissertações</w:t>
      </w:r>
      <w:r w:rsidR="00180BD3">
        <w:rPr>
          <w:rFonts w:ascii="Arial" w:hAnsi="Arial" w:cs="Arial"/>
        </w:rPr>
        <w:t>:</w:t>
      </w:r>
    </w:p>
    <w:p w14:paraId="729AFB4B" w14:textId="72466E9A" w:rsidR="00016A1F" w:rsidRPr="00016A1F" w:rsidRDefault="00016A1F" w:rsidP="00A25EB9">
      <w:pPr>
        <w:spacing w:after="0" w:line="240" w:lineRule="auto"/>
        <w:rPr>
          <w:rFonts w:ascii="Arial" w:hAnsi="Arial" w:cs="Arial"/>
        </w:rPr>
      </w:pPr>
      <w:r w:rsidRPr="00016A1F">
        <w:rPr>
          <w:rFonts w:ascii="Arial" w:hAnsi="Arial" w:cs="Arial"/>
        </w:rPr>
        <w:t xml:space="preserve">SOUZA, D. M. Impactos do volume de aplicação sobre o controle da ferrugem asiática e oídio da soja: a inclusão do mancozebe no manejo. 2019. </w:t>
      </w:r>
      <w:r w:rsidRPr="009A3A48">
        <w:rPr>
          <w:rFonts w:ascii="Arial" w:hAnsi="Arial" w:cs="Arial"/>
          <w:b/>
          <w:bCs/>
        </w:rPr>
        <w:t>Tese</w:t>
      </w:r>
      <w:r w:rsidRPr="00016A1F">
        <w:rPr>
          <w:rFonts w:ascii="Arial" w:hAnsi="Arial" w:cs="Arial"/>
        </w:rPr>
        <w:t xml:space="preserve"> (Doutorado em Agronomia/Proteção de Plantas) - Faculdade de Ciências Agronômicas, Universidade Estadual Paulista, Botucatu, 2019.</w:t>
      </w:r>
    </w:p>
    <w:p w14:paraId="3EA75C44" w14:textId="77777777" w:rsidR="00016A1F" w:rsidRPr="00016A1F" w:rsidRDefault="00016A1F" w:rsidP="00016A1F">
      <w:pPr>
        <w:spacing w:after="0" w:line="360" w:lineRule="auto"/>
        <w:jc w:val="both"/>
        <w:rPr>
          <w:rFonts w:ascii="Arial" w:hAnsi="Arial" w:cs="Arial"/>
        </w:rPr>
      </w:pPr>
    </w:p>
    <w:p w14:paraId="73A26120" w14:textId="77777777" w:rsidR="00180BD3" w:rsidRDefault="00B41C8F" w:rsidP="00C07633">
      <w:pPr>
        <w:spacing w:after="0" w:line="360" w:lineRule="auto"/>
        <w:rPr>
          <w:rFonts w:ascii="Arial" w:hAnsi="Arial" w:cs="Arial"/>
        </w:rPr>
      </w:pPr>
      <w:r>
        <w:rPr>
          <w:rFonts w:ascii="Arial" w:hAnsi="Arial" w:cs="Arial"/>
        </w:rPr>
        <w:t>Para a</w:t>
      </w:r>
      <w:r w:rsidR="00016A1F" w:rsidRPr="00016A1F">
        <w:rPr>
          <w:rFonts w:ascii="Arial" w:hAnsi="Arial" w:cs="Arial"/>
        </w:rPr>
        <w:t>rtigo online</w:t>
      </w:r>
      <w:r w:rsidR="00C07633">
        <w:rPr>
          <w:rFonts w:ascii="Arial" w:hAnsi="Arial" w:cs="Arial"/>
        </w:rPr>
        <w:t xml:space="preserve">: </w:t>
      </w:r>
    </w:p>
    <w:p w14:paraId="48D7EFF0" w14:textId="0D9A4DAB" w:rsidR="00016A1F" w:rsidRPr="00016A1F" w:rsidRDefault="00016A1F" w:rsidP="00A25EB9">
      <w:pPr>
        <w:spacing w:after="0" w:line="240" w:lineRule="auto"/>
        <w:rPr>
          <w:rFonts w:ascii="Arial" w:hAnsi="Arial" w:cs="Arial"/>
        </w:rPr>
      </w:pPr>
      <w:r w:rsidRPr="00016A1F">
        <w:rPr>
          <w:rFonts w:ascii="Arial" w:hAnsi="Arial" w:cs="Arial"/>
        </w:rPr>
        <w:t xml:space="preserve">SOUZA, D. M. </w:t>
      </w:r>
      <w:r w:rsidRPr="00283338">
        <w:rPr>
          <w:rFonts w:ascii="Arial" w:hAnsi="Arial" w:cs="Arial"/>
          <w:i/>
          <w:iCs/>
        </w:rPr>
        <w:t>et al</w:t>
      </w:r>
      <w:r w:rsidRPr="00016A1F">
        <w:rPr>
          <w:rFonts w:ascii="Arial" w:hAnsi="Arial" w:cs="Arial"/>
        </w:rPr>
        <w:t xml:space="preserve">. </w:t>
      </w:r>
      <w:proofErr w:type="spellStart"/>
      <w:r w:rsidRPr="00016A1F">
        <w:rPr>
          <w:rFonts w:ascii="Arial" w:hAnsi="Arial" w:cs="Arial"/>
        </w:rPr>
        <w:t>Effects</w:t>
      </w:r>
      <w:proofErr w:type="spellEnd"/>
      <w:r w:rsidRPr="00016A1F">
        <w:rPr>
          <w:rFonts w:ascii="Arial" w:hAnsi="Arial" w:cs="Arial"/>
        </w:rPr>
        <w:t xml:space="preserve"> of </w:t>
      </w:r>
      <w:proofErr w:type="spellStart"/>
      <w:r w:rsidRPr="00016A1F">
        <w:rPr>
          <w:rFonts w:ascii="Arial" w:hAnsi="Arial" w:cs="Arial"/>
        </w:rPr>
        <w:t>news</w:t>
      </w:r>
      <w:proofErr w:type="spellEnd"/>
      <w:r w:rsidRPr="00016A1F">
        <w:rPr>
          <w:rFonts w:ascii="Arial" w:hAnsi="Arial" w:cs="Arial"/>
        </w:rPr>
        <w:t xml:space="preserve"> </w:t>
      </w:r>
      <w:proofErr w:type="spellStart"/>
      <w:r w:rsidRPr="00016A1F">
        <w:rPr>
          <w:rFonts w:ascii="Arial" w:hAnsi="Arial" w:cs="Arial"/>
        </w:rPr>
        <w:t>sowing</w:t>
      </w:r>
      <w:proofErr w:type="spellEnd"/>
      <w:r w:rsidRPr="00016A1F">
        <w:rPr>
          <w:rFonts w:ascii="Arial" w:hAnsi="Arial" w:cs="Arial"/>
        </w:rPr>
        <w:t xml:space="preserve"> </w:t>
      </w:r>
      <w:proofErr w:type="spellStart"/>
      <w:r w:rsidRPr="00016A1F">
        <w:rPr>
          <w:rFonts w:ascii="Arial" w:hAnsi="Arial" w:cs="Arial"/>
        </w:rPr>
        <w:t>arrangements</w:t>
      </w:r>
      <w:proofErr w:type="spellEnd"/>
      <w:r w:rsidRPr="00016A1F">
        <w:rPr>
          <w:rFonts w:ascii="Arial" w:hAnsi="Arial" w:cs="Arial"/>
        </w:rPr>
        <w:t xml:space="preserve"> </w:t>
      </w:r>
      <w:proofErr w:type="spellStart"/>
      <w:r w:rsidRPr="00016A1F">
        <w:rPr>
          <w:rFonts w:ascii="Arial" w:hAnsi="Arial" w:cs="Arial"/>
        </w:rPr>
        <w:t>and</w:t>
      </w:r>
      <w:proofErr w:type="spellEnd"/>
      <w:r w:rsidRPr="00016A1F">
        <w:rPr>
          <w:rFonts w:ascii="Arial" w:hAnsi="Arial" w:cs="Arial"/>
        </w:rPr>
        <w:t xml:space="preserve"> </w:t>
      </w:r>
      <w:proofErr w:type="spellStart"/>
      <w:r w:rsidRPr="00016A1F">
        <w:rPr>
          <w:rFonts w:ascii="Arial" w:hAnsi="Arial" w:cs="Arial"/>
        </w:rPr>
        <w:t>air</w:t>
      </w:r>
      <w:proofErr w:type="spellEnd"/>
      <w:r w:rsidRPr="00016A1F">
        <w:rPr>
          <w:rFonts w:ascii="Arial" w:hAnsi="Arial" w:cs="Arial"/>
        </w:rPr>
        <w:t xml:space="preserve"> </w:t>
      </w:r>
      <w:proofErr w:type="spellStart"/>
      <w:r w:rsidRPr="00016A1F">
        <w:rPr>
          <w:rFonts w:ascii="Arial" w:hAnsi="Arial" w:cs="Arial"/>
        </w:rPr>
        <w:t>assistance</w:t>
      </w:r>
      <w:proofErr w:type="spellEnd"/>
      <w:r w:rsidRPr="00016A1F">
        <w:rPr>
          <w:rFonts w:ascii="Arial" w:hAnsi="Arial" w:cs="Arial"/>
        </w:rPr>
        <w:t xml:space="preserve"> on </w:t>
      </w:r>
      <w:proofErr w:type="spellStart"/>
      <w:r w:rsidRPr="00016A1F">
        <w:rPr>
          <w:rFonts w:ascii="Arial" w:hAnsi="Arial" w:cs="Arial"/>
        </w:rPr>
        <w:t>fungicide</w:t>
      </w:r>
      <w:proofErr w:type="spellEnd"/>
      <w:r w:rsidRPr="00016A1F">
        <w:rPr>
          <w:rFonts w:ascii="Arial" w:hAnsi="Arial" w:cs="Arial"/>
        </w:rPr>
        <w:t xml:space="preserve"> spray </w:t>
      </w:r>
      <w:proofErr w:type="spellStart"/>
      <w:r w:rsidRPr="00016A1F">
        <w:rPr>
          <w:rFonts w:ascii="Arial" w:hAnsi="Arial" w:cs="Arial"/>
        </w:rPr>
        <w:t>distribution</w:t>
      </w:r>
      <w:proofErr w:type="spellEnd"/>
      <w:r w:rsidRPr="00016A1F">
        <w:rPr>
          <w:rFonts w:ascii="Arial" w:hAnsi="Arial" w:cs="Arial"/>
        </w:rPr>
        <w:t xml:space="preserve"> on </w:t>
      </w:r>
      <w:proofErr w:type="spellStart"/>
      <w:r w:rsidRPr="00016A1F">
        <w:rPr>
          <w:rFonts w:ascii="Arial" w:hAnsi="Arial" w:cs="Arial"/>
        </w:rPr>
        <w:t>soybean</w:t>
      </w:r>
      <w:proofErr w:type="spellEnd"/>
      <w:r w:rsidRPr="00016A1F">
        <w:rPr>
          <w:rFonts w:ascii="Arial" w:hAnsi="Arial" w:cs="Arial"/>
        </w:rPr>
        <w:t xml:space="preserve"> </w:t>
      </w:r>
      <w:proofErr w:type="spellStart"/>
      <w:r w:rsidRPr="00016A1F">
        <w:rPr>
          <w:rFonts w:ascii="Arial" w:hAnsi="Arial" w:cs="Arial"/>
        </w:rPr>
        <w:t>crop</w:t>
      </w:r>
      <w:proofErr w:type="spellEnd"/>
      <w:r w:rsidRPr="00016A1F">
        <w:rPr>
          <w:rFonts w:ascii="Arial" w:hAnsi="Arial" w:cs="Arial"/>
        </w:rPr>
        <w:t xml:space="preserve">. </w:t>
      </w:r>
      <w:r w:rsidRPr="009A3A48">
        <w:rPr>
          <w:rFonts w:ascii="Arial" w:hAnsi="Arial" w:cs="Arial"/>
          <w:b/>
          <w:bCs/>
        </w:rPr>
        <w:t xml:space="preserve">Acta </w:t>
      </w:r>
      <w:proofErr w:type="spellStart"/>
      <w:r w:rsidRPr="009A3A48">
        <w:rPr>
          <w:rFonts w:ascii="Arial" w:hAnsi="Arial" w:cs="Arial"/>
          <w:b/>
          <w:bCs/>
        </w:rPr>
        <w:t>Scientiarum</w:t>
      </w:r>
      <w:proofErr w:type="spellEnd"/>
      <w:r w:rsidRPr="009A3A48">
        <w:rPr>
          <w:rFonts w:ascii="Arial" w:hAnsi="Arial" w:cs="Arial"/>
          <w:b/>
          <w:bCs/>
        </w:rPr>
        <w:t xml:space="preserve">. </w:t>
      </w:r>
      <w:proofErr w:type="spellStart"/>
      <w:r w:rsidRPr="009A3A48">
        <w:rPr>
          <w:rFonts w:ascii="Arial" w:hAnsi="Arial" w:cs="Arial"/>
          <w:b/>
          <w:bCs/>
        </w:rPr>
        <w:t>Agronomy</w:t>
      </w:r>
      <w:proofErr w:type="spellEnd"/>
      <w:r w:rsidRPr="00016A1F">
        <w:rPr>
          <w:rFonts w:ascii="Arial" w:hAnsi="Arial" w:cs="Arial"/>
        </w:rPr>
        <w:t>, v. 41, n.1, set. 2019. Disponível em</w:t>
      </w:r>
      <w:r w:rsidR="00375CB1">
        <w:rPr>
          <w:rFonts w:ascii="Arial" w:hAnsi="Arial" w:cs="Arial"/>
        </w:rPr>
        <w:t>:</w:t>
      </w:r>
      <w:r w:rsidRPr="00016A1F">
        <w:rPr>
          <w:rFonts w:ascii="Arial" w:hAnsi="Arial" w:cs="Arial"/>
        </w:rPr>
        <w:t xml:space="preserve"> </w:t>
      </w:r>
      <w:r w:rsidR="00375CB1" w:rsidRPr="00375CB1">
        <w:rPr>
          <w:rFonts w:ascii="Arial" w:hAnsi="Arial" w:cs="Arial"/>
        </w:rPr>
        <w:t>http://periodicos.uem.br/ojs/index.php/ActaSciAgron/</w:t>
      </w:r>
      <w:r w:rsidRPr="00016A1F">
        <w:rPr>
          <w:rFonts w:ascii="Arial" w:hAnsi="Arial" w:cs="Arial"/>
        </w:rPr>
        <w:t>article/view/42700. Acesso em: 03 jul. 2024.</w:t>
      </w:r>
    </w:p>
    <w:p w14:paraId="1F1CB616" w14:textId="77777777" w:rsidR="00016A1F" w:rsidRPr="00016A1F" w:rsidRDefault="00016A1F" w:rsidP="00016A1F">
      <w:pPr>
        <w:spacing w:after="0" w:line="360" w:lineRule="auto"/>
        <w:jc w:val="both"/>
        <w:rPr>
          <w:rFonts w:ascii="Arial" w:hAnsi="Arial" w:cs="Arial"/>
        </w:rPr>
      </w:pPr>
    </w:p>
    <w:p w14:paraId="1D53FC0C" w14:textId="77777777" w:rsidR="00180BD3" w:rsidRDefault="00C07633" w:rsidP="00180BD3">
      <w:pPr>
        <w:spacing w:after="0" w:line="360" w:lineRule="auto"/>
        <w:rPr>
          <w:rFonts w:ascii="Arial" w:hAnsi="Arial" w:cs="Arial"/>
        </w:rPr>
      </w:pPr>
      <w:r>
        <w:rPr>
          <w:rFonts w:ascii="Arial" w:hAnsi="Arial" w:cs="Arial"/>
        </w:rPr>
        <w:t>Para o l</w:t>
      </w:r>
      <w:r w:rsidR="00016A1F" w:rsidRPr="00016A1F">
        <w:rPr>
          <w:rFonts w:ascii="Arial" w:hAnsi="Arial" w:cs="Arial"/>
        </w:rPr>
        <w:t>ivro no todo</w:t>
      </w:r>
      <w:r>
        <w:rPr>
          <w:rFonts w:ascii="Arial" w:hAnsi="Arial" w:cs="Arial"/>
        </w:rPr>
        <w:t xml:space="preserve">: </w:t>
      </w:r>
    </w:p>
    <w:p w14:paraId="3CED3105" w14:textId="3774F7D2" w:rsidR="00016A1F" w:rsidRPr="00016A1F" w:rsidRDefault="00016A1F" w:rsidP="00A25EB9">
      <w:pPr>
        <w:spacing w:after="0" w:line="240" w:lineRule="auto"/>
        <w:rPr>
          <w:rFonts w:ascii="Arial" w:hAnsi="Arial" w:cs="Arial"/>
        </w:rPr>
      </w:pPr>
      <w:r w:rsidRPr="00016A1F">
        <w:rPr>
          <w:rFonts w:ascii="Arial" w:hAnsi="Arial" w:cs="Arial"/>
        </w:rPr>
        <w:t xml:space="preserve">BALDIN, E. L.; KRONKA, A. Z.; SILVA, I. F. </w:t>
      </w:r>
      <w:r w:rsidRPr="009A3A48">
        <w:rPr>
          <w:rFonts w:ascii="Arial" w:hAnsi="Arial" w:cs="Arial"/>
          <w:b/>
          <w:bCs/>
        </w:rPr>
        <w:t>Inovações em manejo fitossanitário</w:t>
      </w:r>
      <w:r w:rsidRPr="00016A1F">
        <w:rPr>
          <w:rFonts w:ascii="Arial" w:hAnsi="Arial" w:cs="Arial"/>
        </w:rPr>
        <w:t xml:space="preserve">. Botucatu: Fundação de Estudos e Pesquisas Agrícolas e Florestais, 2017. </w:t>
      </w:r>
    </w:p>
    <w:p w14:paraId="727E689A" w14:textId="77777777" w:rsidR="00016A1F" w:rsidRPr="00016A1F" w:rsidRDefault="00016A1F" w:rsidP="00016A1F">
      <w:pPr>
        <w:spacing w:after="0" w:line="360" w:lineRule="auto"/>
        <w:jc w:val="both"/>
        <w:rPr>
          <w:rFonts w:ascii="Arial" w:hAnsi="Arial" w:cs="Arial"/>
        </w:rPr>
      </w:pPr>
    </w:p>
    <w:p w14:paraId="34C41D7B" w14:textId="77777777" w:rsidR="00A25EB9" w:rsidRDefault="00C07633" w:rsidP="00180BD3">
      <w:pPr>
        <w:spacing w:after="0" w:line="360" w:lineRule="auto"/>
        <w:rPr>
          <w:rFonts w:ascii="Arial" w:hAnsi="Arial" w:cs="Arial"/>
        </w:rPr>
      </w:pPr>
      <w:r>
        <w:rPr>
          <w:rFonts w:ascii="Arial" w:hAnsi="Arial" w:cs="Arial"/>
        </w:rPr>
        <w:t>Para p</w:t>
      </w:r>
      <w:r w:rsidR="00016A1F" w:rsidRPr="00016A1F">
        <w:rPr>
          <w:rFonts w:ascii="Arial" w:hAnsi="Arial" w:cs="Arial"/>
        </w:rPr>
        <w:t>arte do livro</w:t>
      </w:r>
      <w:r>
        <w:rPr>
          <w:rFonts w:ascii="Arial" w:hAnsi="Arial" w:cs="Arial"/>
        </w:rPr>
        <w:t xml:space="preserve">: </w:t>
      </w:r>
    </w:p>
    <w:p w14:paraId="1F5BEFF1" w14:textId="408362AD" w:rsidR="00016A1F" w:rsidRPr="00016A1F" w:rsidRDefault="00016A1F" w:rsidP="00A25EB9">
      <w:pPr>
        <w:spacing w:after="0" w:line="240" w:lineRule="auto"/>
        <w:rPr>
          <w:rFonts w:ascii="Arial" w:hAnsi="Arial" w:cs="Arial"/>
        </w:rPr>
      </w:pPr>
      <w:r w:rsidRPr="00016A1F">
        <w:rPr>
          <w:rFonts w:ascii="Arial" w:hAnsi="Arial" w:cs="Arial"/>
        </w:rPr>
        <w:t xml:space="preserve">MINETTE, L. J. </w:t>
      </w:r>
      <w:r w:rsidRPr="00283338">
        <w:rPr>
          <w:rFonts w:ascii="Arial" w:hAnsi="Arial" w:cs="Arial"/>
          <w:i/>
          <w:iCs/>
        </w:rPr>
        <w:t>et al</w:t>
      </w:r>
      <w:r w:rsidRPr="00016A1F">
        <w:rPr>
          <w:rFonts w:ascii="Arial" w:hAnsi="Arial" w:cs="Arial"/>
        </w:rPr>
        <w:t xml:space="preserve">. Carregamento e descarregamento. In: MACHADO, C. C. </w:t>
      </w:r>
      <w:r w:rsidRPr="009A3A48">
        <w:rPr>
          <w:rFonts w:ascii="Arial" w:hAnsi="Arial" w:cs="Arial"/>
          <w:b/>
          <w:bCs/>
        </w:rPr>
        <w:t>Colheita florestal.</w:t>
      </w:r>
      <w:r w:rsidRPr="00016A1F">
        <w:rPr>
          <w:rFonts w:ascii="Arial" w:hAnsi="Arial" w:cs="Arial"/>
        </w:rPr>
        <w:t xml:space="preserve"> 2. ed. Viçosa, MG: Editora UFV, 2008. cap. 5, p. 146-160.</w:t>
      </w:r>
    </w:p>
    <w:p w14:paraId="2510A23B" w14:textId="77777777" w:rsidR="00016A1F" w:rsidRPr="00016A1F" w:rsidRDefault="00016A1F" w:rsidP="00016A1F">
      <w:pPr>
        <w:spacing w:after="0" w:line="360" w:lineRule="auto"/>
        <w:jc w:val="both"/>
        <w:rPr>
          <w:rFonts w:ascii="Arial" w:hAnsi="Arial" w:cs="Arial"/>
        </w:rPr>
      </w:pPr>
    </w:p>
    <w:p w14:paraId="1A946D66" w14:textId="77777777" w:rsidR="00283338" w:rsidRDefault="00C07633" w:rsidP="00180BD3">
      <w:pPr>
        <w:spacing w:after="0" w:line="360" w:lineRule="auto"/>
        <w:rPr>
          <w:rFonts w:ascii="Arial" w:hAnsi="Arial" w:cs="Arial"/>
        </w:rPr>
      </w:pPr>
      <w:r>
        <w:rPr>
          <w:rFonts w:ascii="Arial" w:hAnsi="Arial" w:cs="Arial"/>
        </w:rPr>
        <w:t>Para p</w:t>
      </w:r>
      <w:r w:rsidR="00016A1F" w:rsidRPr="00016A1F">
        <w:rPr>
          <w:rFonts w:ascii="Arial" w:hAnsi="Arial" w:cs="Arial"/>
        </w:rPr>
        <w:t>ágina ou matéria disponível na internet</w:t>
      </w:r>
      <w:r>
        <w:rPr>
          <w:rFonts w:ascii="Arial" w:hAnsi="Arial" w:cs="Arial"/>
        </w:rPr>
        <w:t xml:space="preserve">: </w:t>
      </w:r>
    </w:p>
    <w:p w14:paraId="669D93FE" w14:textId="2D686FC4" w:rsidR="00016A1F" w:rsidRPr="00016A1F" w:rsidRDefault="00016A1F" w:rsidP="00A25EB9">
      <w:pPr>
        <w:spacing w:after="0" w:line="240" w:lineRule="auto"/>
        <w:rPr>
          <w:rFonts w:ascii="Arial" w:hAnsi="Arial" w:cs="Arial"/>
        </w:rPr>
      </w:pPr>
      <w:r w:rsidRPr="00016A1F">
        <w:rPr>
          <w:rFonts w:ascii="Arial" w:hAnsi="Arial" w:cs="Arial"/>
        </w:rPr>
        <w:t xml:space="preserve">CAPES - </w:t>
      </w:r>
      <w:r w:rsidRPr="009A3A48">
        <w:rPr>
          <w:rFonts w:ascii="Arial" w:hAnsi="Arial" w:cs="Arial"/>
          <w:b/>
          <w:bCs/>
        </w:rPr>
        <w:t>Coordenação de Aperfeiçoamento de Pessoal de Nível Superior</w:t>
      </w:r>
      <w:r w:rsidRPr="00016A1F">
        <w:rPr>
          <w:rFonts w:ascii="Arial" w:hAnsi="Arial" w:cs="Arial"/>
        </w:rPr>
        <w:t>. Plataforma Sucupira. Brasília, DF: CAPES, 2016. Disponível em: https://sucupira.capes.gov.br/sucupira/public/index.xhtml. Acesso em: 20 mar. 2019.</w:t>
      </w:r>
    </w:p>
    <w:p w14:paraId="4E708A2F" w14:textId="77777777" w:rsidR="00283338" w:rsidRDefault="00283338" w:rsidP="00131AA5">
      <w:pPr>
        <w:spacing w:after="0" w:line="360" w:lineRule="auto"/>
        <w:rPr>
          <w:rFonts w:ascii="Arial" w:eastAsia="Arial" w:hAnsi="Arial" w:cs="Arial"/>
          <w:color w:val="FF0000"/>
          <w:kern w:val="0"/>
          <w14:ligatures w14:val="none"/>
        </w:rPr>
      </w:pPr>
    </w:p>
    <w:p w14:paraId="6F34B02A" w14:textId="77777777" w:rsidR="002A2E3A" w:rsidRDefault="002A2E3A" w:rsidP="00131AA5">
      <w:pPr>
        <w:spacing w:after="0" w:line="360" w:lineRule="auto"/>
        <w:rPr>
          <w:rFonts w:ascii="Arial" w:eastAsia="Arial" w:hAnsi="Arial" w:cs="Arial"/>
          <w:b/>
          <w:bCs/>
          <w:color w:val="000000" w:themeColor="text1"/>
          <w:kern w:val="0"/>
          <w14:ligatures w14:val="none"/>
        </w:rPr>
      </w:pPr>
    </w:p>
    <w:p w14:paraId="51EA8E22" w14:textId="77777777" w:rsidR="002A2E3A" w:rsidRDefault="002A2E3A" w:rsidP="00131AA5">
      <w:pPr>
        <w:spacing w:after="0" w:line="360" w:lineRule="auto"/>
        <w:rPr>
          <w:rFonts w:ascii="Arial" w:eastAsia="Arial" w:hAnsi="Arial" w:cs="Arial"/>
          <w:b/>
          <w:bCs/>
          <w:color w:val="000000" w:themeColor="text1"/>
          <w:kern w:val="0"/>
          <w14:ligatures w14:val="none"/>
        </w:rPr>
      </w:pPr>
    </w:p>
    <w:p w14:paraId="0B840EF2" w14:textId="77777777" w:rsidR="002A2E3A" w:rsidRDefault="002A2E3A" w:rsidP="00131AA5">
      <w:pPr>
        <w:spacing w:after="0" w:line="360" w:lineRule="auto"/>
        <w:rPr>
          <w:rFonts w:ascii="Arial" w:eastAsia="Arial" w:hAnsi="Arial" w:cs="Arial"/>
          <w:b/>
          <w:bCs/>
          <w:color w:val="000000" w:themeColor="text1"/>
          <w:kern w:val="0"/>
          <w14:ligatures w14:val="none"/>
        </w:rPr>
      </w:pPr>
    </w:p>
    <w:p w14:paraId="3AAE922B" w14:textId="77777777" w:rsidR="002518D4" w:rsidRDefault="002518D4" w:rsidP="00131AA5">
      <w:pPr>
        <w:spacing w:after="0" w:line="360" w:lineRule="auto"/>
        <w:rPr>
          <w:rFonts w:ascii="Arial" w:eastAsia="Arial" w:hAnsi="Arial" w:cs="Arial"/>
          <w:b/>
          <w:bCs/>
          <w:color w:val="000000" w:themeColor="text1"/>
          <w:kern w:val="0"/>
          <w14:ligatures w14:val="none"/>
        </w:rPr>
      </w:pPr>
    </w:p>
    <w:p w14:paraId="322E7541" w14:textId="77777777" w:rsidR="002518D4" w:rsidRDefault="002518D4" w:rsidP="00131AA5">
      <w:pPr>
        <w:spacing w:after="0" w:line="360" w:lineRule="auto"/>
        <w:rPr>
          <w:rFonts w:ascii="Arial" w:eastAsia="Arial" w:hAnsi="Arial" w:cs="Arial"/>
          <w:b/>
          <w:bCs/>
          <w:color w:val="000000" w:themeColor="text1"/>
          <w:kern w:val="0"/>
          <w14:ligatures w14:val="none"/>
        </w:rPr>
      </w:pPr>
    </w:p>
    <w:p w14:paraId="4958DA2B" w14:textId="77777777" w:rsidR="002518D4" w:rsidRDefault="002518D4" w:rsidP="00131AA5">
      <w:pPr>
        <w:spacing w:after="0" w:line="360" w:lineRule="auto"/>
        <w:rPr>
          <w:rFonts w:ascii="Arial" w:eastAsia="Arial" w:hAnsi="Arial" w:cs="Arial"/>
          <w:b/>
          <w:bCs/>
          <w:color w:val="000000" w:themeColor="text1"/>
          <w:kern w:val="0"/>
          <w14:ligatures w14:val="none"/>
        </w:rPr>
      </w:pPr>
    </w:p>
    <w:p w14:paraId="093ABCC4" w14:textId="6D3AD539" w:rsidR="00283338" w:rsidRPr="00131AA5" w:rsidRDefault="0004482D" w:rsidP="00E759BA">
      <w:pPr>
        <w:spacing w:after="0" w:line="360" w:lineRule="auto"/>
        <w:jc w:val="center"/>
        <w:rPr>
          <w:rFonts w:ascii="Arial" w:eastAsia="Arial" w:hAnsi="Arial" w:cs="Arial"/>
          <w:b/>
          <w:bCs/>
          <w:color w:val="000000" w:themeColor="text1"/>
          <w:kern w:val="0"/>
          <w14:ligatures w14:val="none"/>
        </w:rPr>
      </w:pPr>
      <w:r>
        <w:rPr>
          <w:rFonts w:ascii="Arial" w:eastAsia="Arial" w:hAnsi="Arial" w:cs="Arial"/>
          <w:b/>
          <w:bCs/>
          <w:color w:val="000000" w:themeColor="text1"/>
          <w:kern w:val="0"/>
          <w14:ligatures w14:val="none"/>
        </w:rPr>
        <w:lastRenderedPageBreak/>
        <w:t>Arquivos</w:t>
      </w:r>
      <w:r w:rsidR="00131AA5" w:rsidRPr="00131AA5">
        <w:rPr>
          <w:rFonts w:ascii="Arial" w:eastAsia="Arial" w:hAnsi="Arial" w:cs="Arial"/>
          <w:b/>
          <w:bCs/>
          <w:color w:val="000000" w:themeColor="text1"/>
          <w:kern w:val="0"/>
          <w14:ligatures w14:val="none"/>
        </w:rPr>
        <w:t xml:space="preserve"> a serem enviados no processo de submissão</w:t>
      </w:r>
    </w:p>
    <w:p w14:paraId="7B8C8523" w14:textId="77777777" w:rsidR="00E759BA" w:rsidRDefault="00E759BA" w:rsidP="005B68E5">
      <w:pPr>
        <w:spacing w:after="0" w:line="360" w:lineRule="auto"/>
        <w:ind w:firstLine="709"/>
        <w:jc w:val="both"/>
        <w:rPr>
          <w:rFonts w:ascii="Arial" w:eastAsia="Arial" w:hAnsi="Arial" w:cs="Arial"/>
          <w:color w:val="000000" w:themeColor="text1"/>
          <w:kern w:val="0"/>
          <w14:ligatures w14:val="none"/>
        </w:rPr>
      </w:pPr>
    </w:p>
    <w:p w14:paraId="48E5F3C6" w14:textId="0BB6B6B9" w:rsidR="00216DF9" w:rsidRDefault="00F16C3A" w:rsidP="005B68E5">
      <w:pPr>
        <w:spacing w:after="0" w:line="360" w:lineRule="auto"/>
        <w:ind w:firstLine="709"/>
        <w:jc w:val="both"/>
        <w:rPr>
          <w:rFonts w:ascii="Arial" w:eastAsia="Arial" w:hAnsi="Arial" w:cs="Arial"/>
          <w:color w:val="000000" w:themeColor="text1"/>
          <w:kern w:val="0"/>
          <w14:ligatures w14:val="none"/>
        </w:rPr>
      </w:pPr>
      <w:r w:rsidRPr="00F16C3A">
        <w:rPr>
          <w:rFonts w:ascii="Arial" w:eastAsia="Arial" w:hAnsi="Arial" w:cs="Arial"/>
          <w:color w:val="000000" w:themeColor="text1"/>
          <w:kern w:val="0"/>
          <w14:ligatures w14:val="none"/>
        </w:rPr>
        <w:t xml:space="preserve">No </w:t>
      </w:r>
      <w:r>
        <w:rPr>
          <w:rFonts w:ascii="Arial" w:eastAsia="Arial" w:hAnsi="Arial" w:cs="Arial"/>
          <w:color w:val="000000" w:themeColor="text1"/>
          <w:kern w:val="0"/>
          <w14:ligatures w14:val="none"/>
        </w:rPr>
        <w:t xml:space="preserve">processo de submissão o </w:t>
      </w:r>
      <w:r w:rsidR="006207CC">
        <w:rPr>
          <w:rFonts w:ascii="Arial" w:eastAsia="Arial" w:hAnsi="Arial" w:cs="Arial"/>
          <w:color w:val="000000" w:themeColor="text1"/>
          <w:kern w:val="0"/>
          <w14:ligatures w14:val="none"/>
        </w:rPr>
        <w:t>autor</w:t>
      </w:r>
      <w:r w:rsidR="00215852">
        <w:rPr>
          <w:rFonts w:ascii="Arial" w:eastAsia="Arial" w:hAnsi="Arial" w:cs="Arial"/>
          <w:color w:val="000000" w:themeColor="text1"/>
          <w:kern w:val="0"/>
          <w14:ligatures w14:val="none"/>
        </w:rPr>
        <w:t xml:space="preserve"> </w:t>
      </w:r>
      <w:r w:rsidR="006207CC">
        <w:rPr>
          <w:rFonts w:ascii="Arial" w:eastAsia="Arial" w:hAnsi="Arial" w:cs="Arial"/>
          <w:color w:val="000000" w:themeColor="text1"/>
          <w:kern w:val="0"/>
          <w14:ligatures w14:val="none"/>
        </w:rPr>
        <w:t>correspondente deverá inserir o</w:t>
      </w:r>
      <w:r w:rsidR="00071FA8">
        <w:rPr>
          <w:rFonts w:ascii="Arial" w:eastAsia="Arial" w:hAnsi="Arial" w:cs="Arial"/>
          <w:color w:val="000000" w:themeColor="text1"/>
          <w:kern w:val="0"/>
          <w14:ligatures w14:val="none"/>
        </w:rPr>
        <w:t>s</w:t>
      </w:r>
      <w:r w:rsidR="006207CC">
        <w:rPr>
          <w:rFonts w:ascii="Arial" w:eastAsia="Arial" w:hAnsi="Arial" w:cs="Arial"/>
          <w:color w:val="000000" w:themeColor="text1"/>
          <w:kern w:val="0"/>
          <w14:ligatures w14:val="none"/>
        </w:rPr>
        <w:t xml:space="preserve"> </w:t>
      </w:r>
      <w:r w:rsidR="00071FA8">
        <w:rPr>
          <w:rFonts w:ascii="Arial" w:eastAsia="Arial" w:hAnsi="Arial" w:cs="Arial"/>
          <w:color w:val="000000" w:themeColor="text1"/>
          <w:kern w:val="0"/>
          <w14:ligatures w14:val="none"/>
        </w:rPr>
        <w:t xml:space="preserve">arquivos: </w:t>
      </w:r>
    </w:p>
    <w:p w14:paraId="1778914D" w14:textId="6780864A" w:rsidR="00216DF9" w:rsidRDefault="00071FA8" w:rsidP="005B68E5">
      <w:pPr>
        <w:spacing w:after="0" w:line="360" w:lineRule="auto"/>
        <w:jc w:val="both"/>
        <w:rPr>
          <w:rFonts w:ascii="Arial" w:eastAsia="Arial" w:hAnsi="Arial" w:cs="Arial"/>
          <w:color w:val="000000" w:themeColor="text1"/>
          <w:kern w:val="0"/>
          <w14:ligatures w14:val="none"/>
        </w:rPr>
      </w:pPr>
      <w:r>
        <w:rPr>
          <w:rFonts w:ascii="Arial" w:eastAsia="Arial" w:hAnsi="Arial" w:cs="Arial"/>
          <w:color w:val="000000" w:themeColor="text1"/>
          <w:kern w:val="0"/>
          <w14:ligatures w14:val="none"/>
        </w:rPr>
        <w:t>1) Carta ao editor</w:t>
      </w:r>
      <w:r w:rsidR="00421C1E">
        <w:rPr>
          <w:rFonts w:ascii="Arial" w:eastAsia="Arial" w:hAnsi="Arial" w:cs="Arial"/>
          <w:color w:val="000000" w:themeColor="text1"/>
          <w:kern w:val="0"/>
          <w14:ligatures w14:val="none"/>
        </w:rPr>
        <w:t xml:space="preserve"> (breve apresentação do trabalho e sua relevância para a </w:t>
      </w:r>
      <w:r w:rsidR="00F11A01">
        <w:rPr>
          <w:rFonts w:ascii="Arial" w:eastAsia="Arial" w:hAnsi="Arial" w:cs="Arial"/>
          <w:color w:val="000000" w:themeColor="text1"/>
          <w:kern w:val="0"/>
          <w14:ligatures w14:val="none"/>
        </w:rPr>
        <w:t>respectiva área do conhecimento</w:t>
      </w:r>
      <w:r w:rsidR="00A6124A">
        <w:rPr>
          <w:rFonts w:ascii="Arial" w:eastAsia="Arial" w:hAnsi="Arial" w:cs="Arial"/>
          <w:color w:val="000000" w:themeColor="text1"/>
          <w:kern w:val="0"/>
          <w14:ligatures w14:val="none"/>
        </w:rPr>
        <w:t xml:space="preserve">, arquivo </w:t>
      </w:r>
      <w:r w:rsidR="00BB03C9">
        <w:rPr>
          <w:rFonts w:ascii="Arial" w:eastAsia="Arial" w:hAnsi="Arial" w:cs="Arial"/>
          <w:color w:val="000000" w:themeColor="text1"/>
          <w:kern w:val="0"/>
          <w14:ligatures w14:val="none"/>
        </w:rPr>
        <w:t>em pdf</w:t>
      </w:r>
      <w:r w:rsidR="00F11A01">
        <w:rPr>
          <w:rFonts w:ascii="Arial" w:eastAsia="Arial" w:hAnsi="Arial" w:cs="Arial"/>
          <w:color w:val="000000" w:themeColor="text1"/>
          <w:kern w:val="0"/>
          <w14:ligatures w14:val="none"/>
        </w:rPr>
        <w:t>)</w:t>
      </w:r>
      <w:r>
        <w:rPr>
          <w:rFonts w:ascii="Arial" w:eastAsia="Arial" w:hAnsi="Arial" w:cs="Arial"/>
          <w:color w:val="000000" w:themeColor="text1"/>
          <w:kern w:val="0"/>
          <w14:ligatures w14:val="none"/>
        </w:rPr>
        <w:t xml:space="preserve">; </w:t>
      </w:r>
    </w:p>
    <w:p w14:paraId="4EC34D53" w14:textId="71A06828" w:rsidR="00661AB8" w:rsidRDefault="00421C1E" w:rsidP="005B68E5">
      <w:pPr>
        <w:spacing w:after="0" w:line="360" w:lineRule="auto"/>
        <w:jc w:val="both"/>
        <w:rPr>
          <w:rFonts w:ascii="Arial" w:eastAsia="Arial" w:hAnsi="Arial" w:cs="Arial"/>
          <w:color w:val="000000" w:themeColor="text1"/>
          <w:kern w:val="0"/>
          <w14:ligatures w14:val="none"/>
        </w:rPr>
      </w:pPr>
      <w:r>
        <w:rPr>
          <w:rFonts w:ascii="Arial" w:eastAsia="Arial" w:hAnsi="Arial" w:cs="Arial"/>
          <w:color w:val="000000" w:themeColor="text1"/>
          <w:kern w:val="0"/>
          <w14:ligatures w14:val="none"/>
        </w:rPr>
        <w:t xml:space="preserve">2) </w:t>
      </w:r>
      <w:r w:rsidR="00216DF9">
        <w:rPr>
          <w:rFonts w:ascii="Arial" w:eastAsia="Arial" w:hAnsi="Arial" w:cs="Arial"/>
          <w:color w:val="000000" w:themeColor="text1"/>
          <w:kern w:val="0"/>
          <w14:ligatures w14:val="none"/>
        </w:rPr>
        <w:t>A</w:t>
      </w:r>
      <w:r w:rsidR="00071FA8">
        <w:rPr>
          <w:rFonts w:ascii="Arial" w:eastAsia="Arial" w:hAnsi="Arial" w:cs="Arial"/>
          <w:color w:val="000000" w:themeColor="text1"/>
          <w:kern w:val="0"/>
          <w14:ligatures w14:val="none"/>
        </w:rPr>
        <w:t xml:space="preserve">rtigo </w:t>
      </w:r>
      <w:r w:rsidR="00216DF9">
        <w:rPr>
          <w:rFonts w:ascii="Arial" w:eastAsia="Arial" w:hAnsi="Arial" w:cs="Arial"/>
          <w:color w:val="000000" w:themeColor="text1"/>
          <w:kern w:val="0"/>
          <w14:ligatures w14:val="none"/>
        </w:rPr>
        <w:t xml:space="preserve">para análise </w:t>
      </w:r>
      <w:r w:rsidR="00071FA8">
        <w:rPr>
          <w:rFonts w:ascii="Arial" w:eastAsia="Arial" w:hAnsi="Arial" w:cs="Arial"/>
          <w:color w:val="000000" w:themeColor="text1"/>
          <w:kern w:val="0"/>
          <w14:ligatures w14:val="none"/>
        </w:rPr>
        <w:t>(</w:t>
      </w:r>
      <w:r w:rsidR="00EA1955">
        <w:rPr>
          <w:rFonts w:ascii="Arial" w:eastAsia="Arial" w:hAnsi="Arial" w:cs="Arial"/>
          <w:color w:val="000000" w:themeColor="text1"/>
          <w:kern w:val="0"/>
          <w14:ligatures w14:val="none"/>
        </w:rPr>
        <w:t xml:space="preserve">artigo com </w:t>
      </w:r>
      <w:r w:rsidR="00C2548B" w:rsidRPr="00C2548B">
        <w:rPr>
          <w:rFonts w:ascii="Arial" w:eastAsia="Arial" w:hAnsi="Arial" w:cs="Arial"/>
          <w:color w:val="000000" w:themeColor="text1"/>
          <w:kern w:val="0"/>
          <w14:ligatures w14:val="none"/>
        </w:rPr>
        <w:t>estrutura adequada a cada modalidade</w:t>
      </w:r>
      <w:r w:rsidR="00EA1955">
        <w:rPr>
          <w:rFonts w:ascii="Arial" w:eastAsia="Arial" w:hAnsi="Arial" w:cs="Arial"/>
          <w:color w:val="000000" w:themeColor="text1"/>
          <w:kern w:val="0"/>
          <w14:ligatures w14:val="none"/>
        </w:rPr>
        <w:t xml:space="preserve">, </w:t>
      </w:r>
      <w:r w:rsidR="00071FA8">
        <w:rPr>
          <w:rFonts w:ascii="Arial" w:eastAsia="Arial" w:hAnsi="Arial" w:cs="Arial"/>
          <w:color w:val="000000" w:themeColor="text1"/>
          <w:kern w:val="0"/>
          <w14:ligatures w14:val="none"/>
        </w:rPr>
        <w:t>sem identificação de autoria</w:t>
      </w:r>
      <w:r w:rsidR="005B68E5">
        <w:rPr>
          <w:rFonts w:ascii="Arial" w:eastAsia="Arial" w:hAnsi="Arial" w:cs="Arial"/>
          <w:color w:val="000000" w:themeColor="text1"/>
          <w:kern w:val="0"/>
          <w14:ligatures w14:val="none"/>
        </w:rPr>
        <w:t>, nas normas da Revista Científica UniPinhal</w:t>
      </w:r>
      <w:r w:rsidR="00071FA8">
        <w:rPr>
          <w:rFonts w:ascii="Arial" w:eastAsia="Arial" w:hAnsi="Arial" w:cs="Arial"/>
          <w:color w:val="000000" w:themeColor="text1"/>
          <w:kern w:val="0"/>
          <w14:ligatures w14:val="none"/>
        </w:rPr>
        <w:t>)</w:t>
      </w:r>
      <w:r w:rsidR="00EA1955">
        <w:rPr>
          <w:rFonts w:ascii="Arial" w:eastAsia="Arial" w:hAnsi="Arial" w:cs="Arial"/>
          <w:color w:val="000000" w:themeColor="text1"/>
          <w:kern w:val="0"/>
          <w14:ligatures w14:val="none"/>
        </w:rPr>
        <w:t>, arquivo em word (doc.x)</w:t>
      </w:r>
      <w:r w:rsidR="0076286B">
        <w:rPr>
          <w:rFonts w:ascii="Arial" w:eastAsia="Arial" w:hAnsi="Arial" w:cs="Arial"/>
          <w:color w:val="000000" w:themeColor="text1"/>
          <w:kern w:val="0"/>
          <w14:ligatures w14:val="none"/>
        </w:rPr>
        <w:t>;</w:t>
      </w:r>
    </w:p>
    <w:p w14:paraId="7B98B749" w14:textId="4D9E8F09" w:rsidR="005003A5" w:rsidRPr="00627915" w:rsidRDefault="00627915" w:rsidP="00627915">
      <w:pPr>
        <w:spacing w:after="0" w:line="360" w:lineRule="auto"/>
        <w:jc w:val="both"/>
        <w:rPr>
          <w:rFonts w:ascii="Arial" w:eastAsia="Arial" w:hAnsi="Arial" w:cs="Arial"/>
          <w:color w:val="000000" w:themeColor="text1"/>
          <w:kern w:val="0"/>
          <w14:ligatures w14:val="none"/>
        </w:rPr>
      </w:pPr>
      <w:r>
        <w:rPr>
          <w:rFonts w:ascii="Arial" w:eastAsia="Arial" w:hAnsi="Arial" w:cs="Arial"/>
          <w:color w:val="000000" w:themeColor="text1"/>
          <w:kern w:val="0"/>
          <w14:ligatures w14:val="none"/>
        </w:rPr>
        <w:t xml:space="preserve">3) </w:t>
      </w:r>
      <w:r w:rsidR="005C4E0B" w:rsidRPr="00627915">
        <w:rPr>
          <w:rFonts w:ascii="Arial" w:eastAsia="Arial" w:hAnsi="Arial" w:cs="Arial"/>
          <w:color w:val="000000" w:themeColor="text1"/>
          <w:kern w:val="0"/>
          <w14:ligatures w14:val="none"/>
        </w:rPr>
        <w:t xml:space="preserve">Declaração </w:t>
      </w:r>
      <w:r w:rsidR="005003A5" w:rsidRPr="00627915">
        <w:rPr>
          <w:rFonts w:ascii="Arial" w:eastAsia="Arial" w:hAnsi="Arial" w:cs="Arial"/>
          <w:color w:val="000000" w:themeColor="text1"/>
          <w:kern w:val="0"/>
          <w14:ligatures w14:val="none"/>
        </w:rPr>
        <w:t>de direitos autorais</w:t>
      </w:r>
      <w:r w:rsidR="0037399D" w:rsidRPr="00627915">
        <w:rPr>
          <w:rFonts w:ascii="Arial" w:eastAsia="Arial" w:hAnsi="Arial" w:cs="Arial"/>
          <w:color w:val="000000" w:themeColor="text1"/>
          <w:kern w:val="0"/>
          <w14:ligatures w14:val="none"/>
        </w:rPr>
        <w:t xml:space="preserve">, </w:t>
      </w:r>
      <w:r w:rsidR="005003A5" w:rsidRPr="00627915">
        <w:rPr>
          <w:rFonts w:ascii="Arial" w:eastAsia="Arial" w:hAnsi="Arial" w:cs="Arial"/>
          <w:color w:val="000000" w:themeColor="text1"/>
          <w:kern w:val="0"/>
          <w14:ligatures w14:val="none"/>
        </w:rPr>
        <w:t>conflito de interesses</w:t>
      </w:r>
      <w:r w:rsidR="0037399D" w:rsidRPr="00627915">
        <w:rPr>
          <w:rFonts w:ascii="Arial" w:eastAsia="Arial" w:hAnsi="Arial" w:cs="Arial"/>
          <w:color w:val="000000" w:themeColor="text1"/>
          <w:kern w:val="0"/>
          <w14:ligatures w14:val="none"/>
        </w:rPr>
        <w:t xml:space="preserve"> e </w:t>
      </w:r>
      <w:r w:rsidR="005C4E0B" w:rsidRPr="00627915">
        <w:rPr>
          <w:rFonts w:ascii="Arial" w:eastAsia="Arial" w:hAnsi="Arial" w:cs="Arial"/>
          <w:color w:val="000000" w:themeColor="text1"/>
          <w:kern w:val="0"/>
          <w14:ligatures w14:val="none"/>
        </w:rPr>
        <w:t>responsabilidade</w:t>
      </w:r>
      <w:r w:rsidR="00DB2873">
        <w:rPr>
          <w:rFonts w:ascii="Arial" w:eastAsia="Arial" w:hAnsi="Arial" w:cs="Arial"/>
          <w:color w:val="000000" w:themeColor="text1"/>
          <w:kern w:val="0"/>
          <w14:ligatures w14:val="none"/>
        </w:rPr>
        <w:t xml:space="preserve"> (</w:t>
      </w:r>
      <w:r w:rsidR="00F64129">
        <w:rPr>
          <w:rFonts w:ascii="Arial" w:eastAsia="Arial" w:hAnsi="Arial" w:cs="Arial"/>
          <w:color w:val="000000" w:themeColor="text1"/>
          <w:kern w:val="0"/>
          <w14:ligatures w14:val="none"/>
        </w:rPr>
        <w:t xml:space="preserve">arquivo em </w:t>
      </w:r>
      <w:r w:rsidR="00DB2873">
        <w:rPr>
          <w:rFonts w:ascii="Arial" w:eastAsia="Arial" w:hAnsi="Arial" w:cs="Arial"/>
          <w:color w:val="000000" w:themeColor="text1"/>
          <w:kern w:val="0"/>
          <w14:ligatures w14:val="none"/>
        </w:rPr>
        <w:t>pdf)</w:t>
      </w:r>
      <w:r w:rsidR="00F64129">
        <w:rPr>
          <w:rFonts w:ascii="Arial" w:eastAsia="Arial" w:hAnsi="Arial" w:cs="Arial"/>
          <w:color w:val="000000" w:themeColor="text1"/>
          <w:kern w:val="0"/>
          <w14:ligatures w14:val="none"/>
        </w:rPr>
        <w:t>;</w:t>
      </w:r>
      <w:r w:rsidR="005C4E0B" w:rsidRPr="00627915">
        <w:rPr>
          <w:rFonts w:ascii="Arial" w:eastAsia="Arial" w:hAnsi="Arial" w:cs="Arial"/>
          <w:color w:val="000000" w:themeColor="text1"/>
          <w:kern w:val="0"/>
          <w14:ligatures w14:val="none"/>
        </w:rPr>
        <w:t xml:space="preserve"> </w:t>
      </w:r>
    </w:p>
    <w:p w14:paraId="0ABE1C6D" w14:textId="133623A0" w:rsidR="00627915" w:rsidRDefault="00627915" w:rsidP="00627915">
      <w:pPr>
        <w:spacing w:after="0" w:line="360" w:lineRule="auto"/>
        <w:jc w:val="both"/>
        <w:rPr>
          <w:rFonts w:ascii="Arial" w:eastAsia="Arial" w:hAnsi="Arial" w:cs="Arial"/>
          <w:color w:val="000000" w:themeColor="text1"/>
          <w:kern w:val="0"/>
          <w14:ligatures w14:val="none"/>
        </w:rPr>
      </w:pPr>
      <w:r>
        <w:rPr>
          <w:rFonts w:ascii="Arial" w:eastAsia="Arial" w:hAnsi="Arial" w:cs="Arial"/>
          <w:color w:val="000000" w:themeColor="text1"/>
          <w:kern w:val="0"/>
          <w14:ligatures w14:val="none"/>
        </w:rPr>
        <w:t xml:space="preserve">4) </w:t>
      </w:r>
      <w:r w:rsidRPr="006A7F81">
        <w:rPr>
          <w:rFonts w:ascii="Arial" w:eastAsia="Arial" w:hAnsi="Arial" w:cs="Arial"/>
          <w:color w:val="000000" w:themeColor="text1"/>
          <w:kern w:val="0"/>
          <w14:ligatures w14:val="none"/>
        </w:rPr>
        <w:t>Autorização do comitê de ética</w:t>
      </w:r>
      <w:r>
        <w:rPr>
          <w:rFonts w:ascii="Arial" w:eastAsia="Arial" w:hAnsi="Arial" w:cs="Arial"/>
          <w:color w:val="000000" w:themeColor="text1"/>
          <w:kern w:val="0"/>
          <w14:ligatures w14:val="none"/>
        </w:rPr>
        <w:t xml:space="preserve"> (cópia do documento de aprovação do comitê de ética,</w:t>
      </w:r>
      <w:r w:rsidRPr="00B10258">
        <w:rPr>
          <w:rFonts w:ascii="Arial" w:eastAsia="Arial" w:hAnsi="Arial" w:cs="Arial"/>
          <w:color w:val="000000" w:themeColor="text1"/>
          <w:kern w:val="0"/>
          <w14:ligatures w14:val="none"/>
        </w:rPr>
        <w:t xml:space="preserve"> </w:t>
      </w:r>
      <w:r w:rsidRPr="00627915">
        <w:rPr>
          <w:rFonts w:ascii="Arial" w:eastAsia="Arial" w:hAnsi="Arial" w:cs="Arial"/>
          <w:b/>
          <w:bCs/>
          <w:i/>
          <w:iCs/>
          <w:color w:val="000000" w:themeColor="text1"/>
          <w:kern w:val="0"/>
          <w14:ligatures w14:val="none"/>
        </w:rPr>
        <w:t>apenas quando pertinente</w:t>
      </w:r>
      <w:r>
        <w:rPr>
          <w:rFonts w:ascii="Arial" w:eastAsia="Arial" w:hAnsi="Arial" w:cs="Arial"/>
          <w:color w:val="000000" w:themeColor="text1"/>
          <w:kern w:val="0"/>
          <w14:ligatures w14:val="none"/>
        </w:rPr>
        <w:t>, a depender da área do conhecimento, modalidade do artigo, ou a pedido do revisor).</w:t>
      </w:r>
    </w:p>
    <w:p w14:paraId="0C52AF33" w14:textId="2CBC65BB" w:rsidR="005003A5" w:rsidRDefault="005003A5" w:rsidP="005B68E5">
      <w:pPr>
        <w:spacing w:after="0" w:line="360" w:lineRule="auto"/>
        <w:jc w:val="both"/>
        <w:rPr>
          <w:rFonts w:ascii="Arial" w:eastAsia="Arial" w:hAnsi="Arial" w:cs="Arial"/>
          <w:color w:val="000000" w:themeColor="text1"/>
          <w:kern w:val="0"/>
          <w14:ligatures w14:val="none"/>
        </w:rPr>
      </w:pPr>
    </w:p>
    <w:p w14:paraId="64305AE4" w14:textId="77777777" w:rsidR="00F963DE" w:rsidRDefault="00F963DE" w:rsidP="00D360F8">
      <w:pPr>
        <w:spacing w:after="0" w:line="360" w:lineRule="auto"/>
        <w:jc w:val="both"/>
        <w:rPr>
          <w:rFonts w:ascii="Arial" w:hAnsi="Arial" w:cs="Arial"/>
        </w:rPr>
      </w:pPr>
    </w:p>
    <w:p w14:paraId="171069D1" w14:textId="77777777" w:rsidR="00A11957" w:rsidRDefault="00A11957" w:rsidP="00D360F8">
      <w:pPr>
        <w:spacing w:after="0" w:line="360" w:lineRule="auto"/>
        <w:jc w:val="both"/>
        <w:rPr>
          <w:rFonts w:ascii="Arial" w:hAnsi="Arial" w:cs="Arial"/>
        </w:rPr>
      </w:pPr>
    </w:p>
    <w:p w14:paraId="13EEDB34" w14:textId="77777777" w:rsidR="00A11957" w:rsidRDefault="00A11957" w:rsidP="00D360F8">
      <w:pPr>
        <w:spacing w:after="0" w:line="360" w:lineRule="auto"/>
        <w:jc w:val="both"/>
        <w:rPr>
          <w:rFonts w:ascii="Arial" w:hAnsi="Arial" w:cs="Arial"/>
        </w:rPr>
      </w:pPr>
    </w:p>
    <w:p w14:paraId="61FD83D9" w14:textId="77777777" w:rsidR="00A11957" w:rsidRDefault="00A11957" w:rsidP="00D360F8">
      <w:pPr>
        <w:spacing w:after="0" w:line="360" w:lineRule="auto"/>
        <w:jc w:val="both"/>
        <w:rPr>
          <w:rFonts w:ascii="Arial" w:hAnsi="Arial" w:cs="Arial"/>
        </w:rPr>
      </w:pPr>
    </w:p>
    <w:p w14:paraId="12AB1BDC" w14:textId="77777777" w:rsidR="00A11957" w:rsidRDefault="00A11957" w:rsidP="00D360F8">
      <w:pPr>
        <w:spacing w:after="0" w:line="360" w:lineRule="auto"/>
        <w:jc w:val="both"/>
        <w:rPr>
          <w:rFonts w:ascii="Arial" w:hAnsi="Arial" w:cs="Arial"/>
        </w:rPr>
      </w:pPr>
    </w:p>
    <w:p w14:paraId="62C3E812" w14:textId="77777777" w:rsidR="00A11957" w:rsidRDefault="00A11957" w:rsidP="00D360F8">
      <w:pPr>
        <w:spacing w:after="0" w:line="360" w:lineRule="auto"/>
        <w:jc w:val="both"/>
        <w:rPr>
          <w:rFonts w:ascii="Arial" w:hAnsi="Arial" w:cs="Arial"/>
        </w:rPr>
      </w:pPr>
    </w:p>
    <w:p w14:paraId="055496E5" w14:textId="77777777" w:rsidR="00A11957" w:rsidRDefault="00A11957" w:rsidP="00D360F8">
      <w:pPr>
        <w:spacing w:after="0" w:line="360" w:lineRule="auto"/>
        <w:jc w:val="both"/>
        <w:rPr>
          <w:rFonts w:ascii="Arial" w:hAnsi="Arial" w:cs="Arial"/>
        </w:rPr>
      </w:pPr>
    </w:p>
    <w:p w14:paraId="03DD9612" w14:textId="77777777" w:rsidR="00A11957" w:rsidRDefault="00A11957" w:rsidP="00D360F8">
      <w:pPr>
        <w:spacing w:after="0" w:line="360" w:lineRule="auto"/>
        <w:jc w:val="both"/>
        <w:rPr>
          <w:rFonts w:ascii="Arial" w:hAnsi="Arial" w:cs="Arial"/>
        </w:rPr>
      </w:pPr>
    </w:p>
    <w:p w14:paraId="432C0301" w14:textId="77777777" w:rsidR="00A11957" w:rsidRDefault="00A11957" w:rsidP="00D360F8">
      <w:pPr>
        <w:spacing w:after="0" w:line="360" w:lineRule="auto"/>
        <w:jc w:val="both"/>
        <w:rPr>
          <w:rFonts w:ascii="Arial" w:hAnsi="Arial" w:cs="Arial"/>
        </w:rPr>
      </w:pPr>
    </w:p>
    <w:p w14:paraId="56C96998" w14:textId="77777777" w:rsidR="00A11957" w:rsidRDefault="00A11957" w:rsidP="00D360F8">
      <w:pPr>
        <w:spacing w:after="0" w:line="360" w:lineRule="auto"/>
        <w:jc w:val="both"/>
        <w:rPr>
          <w:rFonts w:ascii="Arial" w:hAnsi="Arial" w:cs="Arial"/>
        </w:rPr>
      </w:pPr>
    </w:p>
    <w:p w14:paraId="70C82583" w14:textId="77777777" w:rsidR="00A11957" w:rsidRDefault="00A11957" w:rsidP="00D360F8">
      <w:pPr>
        <w:spacing w:after="0" w:line="360" w:lineRule="auto"/>
        <w:jc w:val="both"/>
        <w:rPr>
          <w:rFonts w:ascii="Arial" w:hAnsi="Arial" w:cs="Arial"/>
        </w:rPr>
      </w:pPr>
    </w:p>
    <w:p w14:paraId="37C3DA1E" w14:textId="77777777" w:rsidR="00A11957" w:rsidRDefault="00A11957" w:rsidP="00D360F8">
      <w:pPr>
        <w:spacing w:after="0" w:line="360" w:lineRule="auto"/>
        <w:jc w:val="both"/>
        <w:rPr>
          <w:rFonts w:ascii="Arial" w:hAnsi="Arial" w:cs="Arial"/>
        </w:rPr>
      </w:pPr>
    </w:p>
    <w:p w14:paraId="082A7E43" w14:textId="77777777" w:rsidR="00A11957" w:rsidRDefault="00A11957" w:rsidP="00D360F8">
      <w:pPr>
        <w:spacing w:after="0" w:line="360" w:lineRule="auto"/>
        <w:jc w:val="both"/>
        <w:rPr>
          <w:rFonts w:ascii="Arial" w:hAnsi="Arial" w:cs="Arial"/>
        </w:rPr>
      </w:pPr>
    </w:p>
    <w:p w14:paraId="1C1683A7" w14:textId="77777777" w:rsidR="00A11957" w:rsidRDefault="00A11957" w:rsidP="00D360F8">
      <w:pPr>
        <w:spacing w:after="0" w:line="360" w:lineRule="auto"/>
        <w:jc w:val="both"/>
        <w:rPr>
          <w:rFonts w:ascii="Arial" w:hAnsi="Arial" w:cs="Arial"/>
        </w:rPr>
      </w:pPr>
    </w:p>
    <w:p w14:paraId="7DB2287C" w14:textId="77777777" w:rsidR="00A11957" w:rsidRDefault="00A11957" w:rsidP="00D360F8">
      <w:pPr>
        <w:spacing w:after="0" w:line="360" w:lineRule="auto"/>
        <w:jc w:val="both"/>
        <w:rPr>
          <w:rFonts w:ascii="Arial" w:hAnsi="Arial" w:cs="Arial"/>
        </w:rPr>
      </w:pPr>
    </w:p>
    <w:p w14:paraId="33D6944F" w14:textId="77777777" w:rsidR="000401F9" w:rsidRDefault="000401F9" w:rsidP="00D360F8">
      <w:pPr>
        <w:spacing w:after="0" w:line="360" w:lineRule="auto"/>
        <w:jc w:val="both"/>
        <w:rPr>
          <w:rFonts w:ascii="Arial" w:hAnsi="Arial" w:cs="Arial"/>
        </w:rPr>
      </w:pPr>
    </w:p>
    <w:p w14:paraId="05EF38B6" w14:textId="77777777" w:rsidR="00746F97" w:rsidRDefault="00746F97" w:rsidP="00D360F8">
      <w:pPr>
        <w:spacing w:after="0" w:line="360" w:lineRule="auto"/>
        <w:jc w:val="both"/>
        <w:rPr>
          <w:rFonts w:ascii="Arial" w:hAnsi="Arial" w:cs="Arial"/>
        </w:rPr>
      </w:pPr>
    </w:p>
    <w:p w14:paraId="2892DCD3" w14:textId="77777777" w:rsidR="000401F9" w:rsidRDefault="000401F9" w:rsidP="00D360F8">
      <w:pPr>
        <w:spacing w:after="0" w:line="360" w:lineRule="auto"/>
        <w:jc w:val="both"/>
        <w:rPr>
          <w:rFonts w:ascii="Arial" w:hAnsi="Arial" w:cs="Arial"/>
        </w:rPr>
      </w:pPr>
    </w:p>
    <w:p w14:paraId="7B263D3E" w14:textId="77777777" w:rsidR="000401F9" w:rsidRDefault="000401F9" w:rsidP="00D360F8">
      <w:pPr>
        <w:spacing w:after="0" w:line="360" w:lineRule="auto"/>
        <w:jc w:val="both"/>
        <w:rPr>
          <w:rFonts w:ascii="Arial" w:hAnsi="Arial" w:cs="Arial"/>
        </w:rPr>
      </w:pPr>
    </w:p>
    <w:p w14:paraId="2E6F4DC9" w14:textId="77777777" w:rsidR="000401F9" w:rsidRDefault="000401F9" w:rsidP="00D360F8">
      <w:pPr>
        <w:spacing w:after="0" w:line="360" w:lineRule="auto"/>
        <w:jc w:val="both"/>
        <w:rPr>
          <w:rFonts w:ascii="Arial" w:hAnsi="Arial" w:cs="Arial"/>
        </w:rPr>
      </w:pPr>
    </w:p>
    <w:p w14:paraId="5BE2A736" w14:textId="77777777" w:rsidR="00957B3D" w:rsidRDefault="00957B3D" w:rsidP="00D360F8">
      <w:pPr>
        <w:spacing w:after="0" w:line="360" w:lineRule="auto"/>
        <w:jc w:val="both"/>
        <w:rPr>
          <w:rFonts w:ascii="Arial" w:hAnsi="Arial" w:cs="Arial"/>
        </w:rPr>
      </w:pPr>
    </w:p>
    <w:p w14:paraId="5ED1C242" w14:textId="77777777" w:rsidR="003B5EDB" w:rsidRDefault="003B5EDB" w:rsidP="00D360F8">
      <w:pPr>
        <w:spacing w:after="0" w:line="360" w:lineRule="auto"/>
        <w:jc w:val="both"/>
        <w:rPr>
          <w:rFonts w:ascii="Arial" w:hAnsi="Arial" w:cs="Arial"/>
        </w:rPr>
      </w:pPr>
    </w:p>
    <w:p w14:paraId="4ED3CAD2" w14:textId="736DA247" w:rsidR="0072129F" w:rsidRPr="0072129F" w:rsidRDefault="0072129F" w:rsidP="00122C0F">
      <w:pPr>
        <w:spacing w:after="0" w:line="360" w:lineRule="auto"/>
        <w:jc w:val="center"/>
        <w:rPr>
          <w:rFonts w:ascii="Arial" w:hAnsi="Arial" w:cs="Arial"/>
          <w:b/>
          <w:bCs/>
        </w:rPr>
      </w:pPr>
      <w:r w:rsidRPr="0072129F">
        <w:rPr>
          <w:rFonts w:ascii="Arial" w:eastAsia="Arial" w:hAnsi="Arial" w:cs="Arial"/>
          <w:b/>
          <w:bCs/>
          <w:color w:val="000000" w:themeColor="text1"/>
          <w:kern w:val="0"/>
          <w14:ligatures w14:val="none"/>
        </w:rPr>
        <w:lastRenderedPageBreak/>
        <w:t>Carta ao editor</w:t>
      </w:r>
    </w:p>
    <w:p w14:paraId="4DE9C4A0" w14:textId="77777777" w:rsidR="00AB13DB" w:rsidRDefault="00AB13DB" w:rsidP="00B359F3">
      <w:pPr>
        <w:spacing w:after="0" w:line="360" w:lineRule="auto"/>
        <w:ind w:firstLine="709"/>
        <w:jc w:val="both"/>
        <w:rPr>
          <w:rFonts w:ascii="Arial" w:hAnsi="Arial" w:cs="Arial"/>
        </w:rPr>
      </w:pPr>
    </w:p>
    <w:p w14:paraId="5BD55E7A" w14:textId="3B20213F" w:rsidR="002C607A" w:rsidRPr="002C607A" w:rsidRDefault="002C607A" w:rsidP="002C607A">
      <w:pPr>
        <w:spacing w:after="0" w:line="360" w:lineRule="auto"/>
        <w:ind w:firstLine="709"/>
        <w:jc w:val="right"/>
        <w:rPr>
          <w:rFonts w:ascii="Arial" w:hAnsi="Arial" w:cs="Arial"/>
        </w:rPr>
      </w:pPr>
      <w:r w:rsidRPr="002C607A">
        <w:rPr>
          <w:rFonts w:ascii="Arial" w:hAnsi="Arial" w:cs="Arial"/>
        </w:rPr>
        <w:t xml:space="preserve">[Nome </w:t>
      </w:r>
      <w:r w:rsidR="00E74BD3">
        <w:rPr>
          <w:rFonts w:ascii="Arial" w:hAnsi="Arial" w:cs="Arial"/>
        </w:rPr>
        <w:t>c</w:t>
      </w:r>
      <w:r w:rsidRPr="002C607A">
        <w:rPr>
          <w:rFonts w:ascii="Arial" w:hAnsi="Arial" w:cs="Arial"/>
        </w:rPr>
        <w:t>ompleto</w:t>
      </w:r>
      <w:r>
        <w:rPr>
          <w:rFonts w:ascii="Arial" w:hAnsi="Arial" w:cs="Arial"/>
        </w:rPr>
        <w:t xml:space="preserve"> do autor correspondente</w:t>
      </w:r>
      <w:r w:rsidRPr="002C607A">
        <w:rPr>
          <w:rFonts w:ascii="Arial" w:hAnsi="Arial" w:cs="Arial"/>
        </w:rPr>
        <w:t>]</w:t>
      </w:r>
    </w:p>
    <w:p w14:paraId="239648FD" w14:textId="77777777" w:rsidR="002C607A" w:rsidRPr="002C607A" w:rsidRDefault="002C607A" w:rsidP="002C607A">
      <w:pPr>
        <w:spacing w:after="0" w:line="360" w:lineRule="auto"/>
        <w:ind w:firstLine="709"/>
        <w:jc w:val="right"/>
        <w:rPr>
          <w:rFonts w:ascii="Arial" w:hAnsi="Arial" w:cs="Arial"/>
        </w:rPr>
      </w:pPr>
      <w:r w:rsidRPr="002C607A">
        <w:rPr>
          <w:rFonts w:ascii="Arial" w:hAnsi="Arial" w:cs="Arial"/>
        </w:rPr>
        <w:t>[E-mail]</w:t>
      </w:r>
    </w:p>
    <w:p w14:paraId="577AD425" w14:textId="77777777" w:rsidR="002C607A" w:rsidRPr="002C607A" w:rsidRDefault="002C607A" w:rsidP="002C607A">
      <w:pPr>
        <w:spacing w:after="0" w:line="360" w:lineRule="auto"/>
        <w:ind w:firstLine="709"/>
        <w:jc w:val="right"/>
        <w:rPr>
          <w:rFonts w:ascii="Arial" w:hAnsi="Arial" w:cs="Arial"/>
        </w:rPr>
      </w:pPr>
      <w:r w:rsidRPr="002C607A">
        <w:rPr>
          <w:rFonts w:ascii="Arial" w:hAnsi="Arial" w:cs="Arial"/>
        </w:rPr>
        <w:t>[Afiliação]</w:t>
      </w:r>
    </w:p>
    <w:p w14:paraId="53785E22" w14:textId="1E297F29" w:rsidR="00E64EFA" w:rsidRDefault="002C607A" w:rsidP="002C607A">
      <w:pPr>
        <w:spacing w:after="0" w:line="360" w:lineRule="auto"/>
        <w:ind w:firstLine="709"/>
        <w:jc w:val="right"/>
        <w:rPr>
          <w:rFonts w:ascii="Arial" w:hAnsi="Arial" w:cs="Arial"/>
        </w:rPr>
      </w:pPr>
      <w:r w:rsidRPr="002C607A">
        <w:rPr>
          <w:rFonts w:ascii="Arial" w:hAnsi="Arial" w:cs="Arial"/>
        </w:rPr>
        <w:t>[Endereço]</w:t>
      </w:r>
    </w:p>
    <w:p w14:paraId="26CB3AAD" w14:textId="77777777" w:rsidR="00E64EFA" w:rsidRDefault="00E64EFA" w:rsidP="00B359F3">
      <w:pPr>
        <w:spacing w:after="0" w:line="360" w:lineRule="auto"/>
        <w:ind w:firstLine="709"/>
        <w:jc w:val="both"/>
        <w:rPr>
          <w:rFonts w:ascii="Arial" w:hAnsi="Arial" w:cs="Arial"/>
        </w:rPr>
      </w:pPr>
    </w:p>
    <w:p w14:paraId="5D18EE2E" w14:textId="4BC02EAB" w:rsidR="001E5CD1" w:rsidRDefault="00B359F3" w:rsidP="00E64EFA">
      <w:pPr>
        <w:spacing w:after="0" w:line="360" w:lineRule="auto"/>
        <w:jc w:val="both"/>
        <w:rPr>
          <w:rFonts w:ascii="Arial" w:hAnsi="Arial" w:cs="Arial"/>
        </w:rPr>
      </w:pPr>
      <w:r>
        <w:rPr>
          <w:rFonts w:ascii="Arial" w:hAnsi="Arial" w:cs="Arial"/>
        </w:rPr>
        <w:t xml:space="preserve">Prezado </w:t>
      </w:r>
      <w:r w:rsidR="00914A50">
        <w:rPr>
          <w:rFonts w:ascii="Arial" w:hAnsi="Arial" w:cs="Arial"/>
        </w:rPr>
        <w:t xml:space="preserve">Editor Chefe </w:t>
      </w:r>
      <w:r w:rsidR="00AB13DB">
        <w:rPr>
          <w:rFonts w:ascii="Arial" w:hAnsi="Arial" w:cs="Arial"/>
        </w:rPr>
        <w:t xml:space="preserve">da Revista Científica UniPinhal, </w:t>
      </w:r>
    </w:p>
    <w:p w14:paraId="772007F3" w14:textId="77777777" w:rsidR="007C0AEA" w:rsidRDefault="007C0AEA" w:rsidP="00B359F3">
      <w:pPr>
        <w:spacing w:after="0" w:line="360" w:lineRule="auto"/>
        <w:ind w:firstLine="709"/>
        <w:jc w:val="both"/>
        <w:rPr>
          <w:rFonts w:ascii="Arial" w:hAnsi="Arial" w:cs="Arial"/>
        </w:rPr>
      </w:pPr>
    </w:p>
    <w:p w14:paraId="655145A9" w14:textId="3D540408" w:rsidR="00285710" w:rsidRDefault="008623F3" w:rsidP="00285710">
      <w:pPr>
        <w:spacing w:after="0" w:line="360" w:lineRule="auto"/>
        <w:ind w:firstLine="709"/>
        <w:jc w:val="both"/>
        <w:rPr>
          <w:rFonts w:ascii="Arial" w:hAnsi="Arial" w:cs="Arial"/>
        </w:rPr>
      </w:pPr>
      <w:r>
        <w:rPr>
          <w:rFonts w:ascii="Arial" w:hAnsi="Arial" w:cs="Arial"/>
        </w:rPr>
        <w:t xml:space="preserve">Temos o prazer de submeter </w:t>
      </w:r>
      <w:r w:rsidR="00AB13DB">
        <w:rPr>
          <w:rFonts w:ascii="Arial" w:hAnsi="Arial" w:cs="Arial"/>
        </w:rPr>
        <w:t xml:space="preserve">o artigo intitulado </w:t>
      </w:r>
      <w:r w:rsidR="00F525F5">
        <w:rPr>
          <w:rFonts w:ascii="Arial" w:hAnsi="Arial" w:cs="Arial"/>
        </w:rPr>
        <w:t xml:space="preserve">[título do artigo] </w:t>
      </w:r>
      <w:r w:rsidR="00E42F1C">
        <w:rPr>
          <w:rFonts w:ascii="Arial" w:hAnsi="Arial" w:cs="Arial"/>
        </w:rPr>
        <w:t xml:space="preserve">para </w:t>
      </w:r>
      <w:r w:rsidR="00D0618C">
        <w:rPr>
          <w:rFonts w:ascii="Arial" w:hAnsi="Arial" w:cs="Arial"/>
        </w:rPr>
        <w:t>o processo de revisão</w:t>
      </w:r>
      <w:r>
        <w:rPr>
          <w:rFonts w:ascii="Arial" w:hAnsi="Arial" w:cs="Arial"/>
        </w:rPr>
        <w:t xml:space="preserve"> </w:t>
      </w:r>
      <w:r w:rsidR="00285710">
        <w:rPr>
          <w:rFonts w:ascii="Arial" w:hAnsi="Arial" w:cs="Arial"/>
        </w:rPr>
        <w:t>da Revista Científica UniPinhal</w:t>
      </w:r>
      <w:r w:rsidR="00D0618C">
        <w:rPr>
          <w:rFonts w:ascii="Arial" w:hAnsi="Arial" w:cs="Arial"/>
        </w:rPr>
        <w:t xml:space="preserve">. </w:t>
      </w:r>
      <w:r w:rsidR="007362E1">
        <w:rPr>
          <w:rFonts w:ascii="Arial" w:hAnsi="Arial" w:cs="Arial"/>
        </w:rPr>
        <w:t>Consideramos que o artigo está em consonância com o</w:t>
      </w:r>
      <w:r w:rsidR="00285710">
        <w:rPr>
          <w:rFonts w:ascii="Arial" w:hAnsi="Arial" w:cs="Arial"/>
        </w:rPr>
        <w:t xml:space="preserve"> foco e</w:t>
      </w:r>
      <w:r w:rsidR="007362E1">
        <w:rPr>
          <w:rFonts w:ascii="Arial" w:hAnsi="Arial" w:cs="Arial"/>
        </w:rPr>
        <w:t xml:space="preserve"> escopo</w:t>
      </w:r>
      <w:r w:rsidR="00682C96">
        <w:rPr>
          <w:rFonts w:ascii="Arial" w:hAnsi="Arial" w:cs="Arial"/>
        </w:rPr>
        <w:t xml:space="preserve"> da Revista Científica UniPinhal</w:t>
      </w:r>
      <w:r w:rsidR="007362E1">
        <w:rPr>
          <w:rFonts w:ascii="Arial" w:hAnsi="Arial" w:cs="Arial"/>
        </w:rPr>
        <w:t xml:space="preserve">. </w:t>
      </w:r>
    </w:p>
    <w:p w14:paraId="35A137F7" w14:textId="06EB1087" w:rsidR="00D90353" w:rsidRDefault="00DF395F" w:rsidP="004E6797">
      <w:pPr>
        <w:spacing w:after="0" w:line="360" w:lineRule="auto"/>
        <w:ind w:firstLine="709"/>
        <w:jc w:val="both"/>
        <w:rPr>
          <w:rFonts w:ascii="Arial" w:hAnsi="Arial" w:cs="Arial"/>
        </w:rPr>
      </w:pPr>
      <w:r>
        <w:rPr>
          <w:rFonts w:ascii="Arial" w:hAnsi="Arial" w:cs="Arial"/>
        </w:rPr>
        <w:t xml:space="preserve">Os resultados </w:t>
      </w:r>
      <w:r w:rsidR="008812A9">
        <w:rPr>
          <w:rFonts w:ascii="Arial" w:hAnsi="Arial" w:cs="Arial"/>
        </w:rPr>
        <w:t>obtidos</w:t>
      </w:r>
      <w:r w:rsidR="004E6797">
        <w:rPr>
          <w:rFonts w:ascii="Arial" w:hAnsi="Arial" w:cs="Arial"/>
        </w:rPr>
        <w:t xml:space="preserve"> no artigo</w:t>
      </w:r>
      <w:r w:rsidR="008812A9">
        <w:rPr>
          <w:rFonts w:ascii="Arial" w:hAnsi="Arial" w:cs="Arial"/>
        </w:rPr>
        <w:t xml:space="preserve"> </w:t>
      </w:r>
      <w:r w:rsidR="00E24F1E">
        <w:rPr>
          <w:rFonts w:ascii="Arial" w:hAnsi="Arial" w:cs="Arial"/>
        </w:rPr>
        <w:t xml:space="preserve">são relevantes para </w:t>
      </w:r>
      <w:r w:rsidR="00680D85">
        <w:rPr>
          <w:rFonts w:ascii="Arial" w:hAnsi="Arial" w:cs="Arial"/>
        </w:rPr>
        <w:t>a</w:t>
      </w:r>
      <w:r w:rsidR="00101601">
        <w:rPr>
          <w:rFonts w:ascii="Arial" w:hAnsi="Arial" w:cs="Arial"/>
        </w:rPr>
        <w:t xml:space="preserve"> área</w:t>
      </w:r>
      <w:r w:rsidR="008A2CAD">
        <w:rPr>
          <w:rFonts w:ascii="Arial" w:hAnsi="Arial" w:cs="Arial"/>
        </w:rPr>
        <w:t xml:space="preserve"> </w:t>
      </w:r>
      <w:r w:rsidR="00D90353">
        <w:rPr>
          <w:rFonts w:ascii="Arial" w:hAnsi="Arial" w:cs="Arial"/>
        </w:rPr>
        <w:t>de(a)</w:t>
      </w:r>
      <w:r w:rsidR="00F525F5">
        <w:rPr>
          <w:rFonts w:ascii="Arial" w:hAnsi="Arial" w:cs="Arial"/>
        </w:rPr>
        <w:t xml:space="preserve"> [</w:t>
      </w:r>
      <w:r w:rsidR="00F548EC">
        <w:rPr>
          <w:rFonts w:ascii="Arial" w:hAnsi="Arial" w:cs="Arial"/>
        </w:rPr>
        <w:t>indicar a área de conhecimento compatível com o escopo da Revi</w:t>
      </w:r>
      <w:r w:rsidR="00552F04">
        <w:rPr>
          <w:rFonts w:ascii="Arial" w:hAnsi="Arial" w:cs="Arial"/>
        </w:rPr>
        <w:t>sta</w:t>
      </w:r>
      <w:r w:rsidR="00F525F5">
        <w:rPr>
          <w:rFonts w:ascii="Arial" w:hAnsi="Arial" w:cs="Arial"/>
        </w:rPr>
        <w:t>]</w:t>
      </w:r>
      <w:r w:rsidR="00D90353">
        <w:rPr>
          <w:rFonts w:ascii="Arial" w:hAnsi="Arial" w:cs="Arial"/>
        </w:rPr>
        <w:t>, com destaque para:</w:t>
      </w:r>
      <w:r w:rsidR="008A2CAD">
        <w:rPr>
          <w:rFonts w:ascii="Arial" w:hAnsi="Arial" w:cs="Arial"/>
        </w:rPr>
        <w:t xml:space="preserve"> </w:t>
      </w:r>
      <w:r w:rsidR="00636782">
        <w:rPr>
          <w:rFonts w:ascii="Arial" w:hAnsi="Arial" w:cs="Arial"/>
        </w:rPr>
        <w:t>1)</w:t>
      </w:r>
      <w:r w:rsidR="00D90353">
        <w:rPr>
          <w:rFonts w:ascii="Arial" w:hAnsi="Arial" w:cs="Arial"/>
        </w:rPr>
        <w:t xml:space="preserve"> ...;  </w:t>
      </w:r>
      <w:r w:rsidR="00636782">
        <w:rPr>
          <w:rFonts w:ascii="Arial" w:hAnsi="Arial" w:cs="Arial"/>
        </w:rPr>
        <w:t>2)</w:t>
      </w:r>
      <w:r w:rsidR="00D90353">
        <w:rPr>
          <w:rFonts w:ascii="Arial" w:hAnsi="Arial" w:cs="Arial"/>
        </w:rPr>
        <w:t xml:space="preserve"> ...; ...</w:t>
      </w:r>
      <w:r w:rsidR="0004607F">
        <w:rPr>
          <w:rFonts w:ascii="Arial" w:hAnsi="Arial" w:cs="Arial"/>
        </w:rPr>
        <w:t xml:space="preserve"> [listar os pontos mais relevantes</w:t>
      </w:r>
      <w:r w:rsidR="00214CE4">
        <w:rPr>
          <w:rFonts w:ascii="Arial" w:hAnsi="Arial" w:cs="Arial"/>
        </w:rPr>
        <w:t xml:space="preserve"> do artigo</w:t>
      </w:r>
      <w:r w:rsidR="0004607F">
        <w:rPr>
          <w:rFonts w:ascii="Arial" w:hAnsi="Arial" w:cs="Arial"/>
        </w:rPr>
        <w:t>].</w:t>
      </w:r>
    </w:p>
    <w:p w14:paraId="71DD51BD" w14:textId="24500717" w:rsidR="007C0AEA" w:rsidRDefault="00A506D6" w:rsidP="001E5CD1">
      <w:pPr>
        <w:spacing w:after="0" w:line="360" w:lineRule="auto"/>
        <w:ind w:firstLine="709"/>
        <w:jc w:val="both"/>
        <w:rPr>
          <w:rFonts w:ascii="Arial" w:hAnsi="Arial" w:cs="Arial"/>
        </w:rPr>
      </w:pPr>
      <w:r>
        <w:rPr>
          <w:rFonts w:ascii="Arial" w:hAnsi="Arial" w:cs="Arial"/>
        </w:rPr>
        <w:t xml:space="preserve">Por fim, </w:t>
      </w:r>
      <w:r w:rsidR="00C352F1">
        <w:rPr>
          <w:rFonts w:ascii="Arial" w:hAnsi="Arial" w:cs="Arial"/>
        </w:rPr>
        <w:t xml:space="preserve">os autores </w:t>
      </w:r>
      <w:r w:rsidR="00552F04">
        <w:rPr>
          <w:rFonts w:ascii="Arial" w:hAnsi="Arial" w:cs="Arial"/>
        </w:rPr>
        <w:t>[</w:t>
      </w:r>
      <w:r w:rsidR="00C352F1">
        <w:rPr>
          <w:rFonts w:ascii="Arial" w:hAnsi="Arial" w:cs="Arial"/>
        </w:rPr>
        <w:t>inserir o nome</w:t>
      </w:r>
      <w:r w:rsidR="00BC58CE">
        <w:rPr>
          <w:rFonts w:ascii="Arial" w:hAnsi="Arial" w:cs="Arial"/>
        </w:rPr>
        <w:t xml:space="preserve"> completo</w:t>
      </w:r>
      <w:r w:rsidR="00C352F1">
        <w:rPr>
          <w:rFonts w:ascii="Arial" w:hAnsi="Arial" w:cs="Arial"/>
        </w:rPr>
        <w:t xml:space="preserve"> </w:t>
      </w:r>
      <w:r w:rsidR="00BC58CE">
        <w:rPr>
          <w:rFonts w:ascii="Arial" w:hAnsi="Arial" w:cs="Arial"/>
        </w:rPr>
        <w:t xml:space="preserve">de todos </w:t>
      </w:r>
      <w:r w:rsidR="00C352F1">
        <w:rPr>
          <w:rFonts w:ascii="Arial" w:hAnsi="Arial" w:cs="Arial"/>
        </w:rPr>
        <w:t>os autores</w:t>
      </w:r>
      <w:r w:rsidR="00BC58CE">
        <w:rPr>
          <w:rFonts w:ascii="Arial" w:hAnsi="Arial" w:cs="Arial"/>
        </w:rPr>
        <w:t>...</w:t>
      </w:r>
      <w:r w:rsidR="00552F04">
        <w:rPr>
          <w:rFonts w:ascii="Arial" w:hAnsi="Arial" w:cs="Arial"/>
        </w:rPr>
        <w:t>]</w:t>
      </w:r>
      <w:r w:rsidR="00BC58CE">
        <w:rPr>
          <w:rFonts w:ascii="Arial" w:hAnsi="Arial" w:cs="Arial"/>
        </w:rPr>
        <w:t xml:space="preserve"> representados pelo </w:t>
      </w:r>
      <w:r w:rsidR="003A1F5F">
        <w:rPr>
          <w:rFonts w:ascii="Arial" w:hAnsi="Arial" w:cs="Arial"/>
        </w:rPr>
        <w:t xml:space="preserve">autor correspondente </w:t>
      </w:r>
      <w:r w:rsidR="00645564">
        <w:rPr>
          <w:rFonts w:ascii="Arial" w:hAnsi="Arial" w:cs="Arial"/>
        </w:rPr>
        <w:t>[</w:t>
      </w:r>
      <w:r w:rsidR="003A1F5F">
        <w:rPr>
          <w:rFonts w:ascii="Arial" w:hAnsi="Arial" w:cs="Arial"/>
        </w:rPr>
        <w:t>inserir o nome completo do autor correspondente</w:t>
      </w:r>
      <w:r w:rsidR="00552F04">
        <w:rPr>
          <w:rFonts w:ascii="Arial" w:hAnsi="Arial" w:cs="Arial"/>
        </w:rPr>
        <w:t>]</w:t>
      </w:r>
      <w:r w:rsidR="003A1F5F">
        <w:rPr>
          <w:rFonts w:ascii="Arial" w:hAnsi="Arial" w:cs="Arial"/>
        </w:rPr>
        <w:t xml:space="preserve"> declaram</w:t>
      </w:r>
      <w:r w:rsidR="00551E18">
        <w:rPr>
          <w:rFonts w:ascii="Arial" w:hAnsi="Arial" w:cs="Arial"/>
        </w:rPr>
        <w:t xml:space="preserve"> ciência</w:t>
      </w:r>
      <w:r w:rsidR="003A1F5F">
        <w:rPr>
          <w:rFonts w:ascii="Arial" w:hAnsi="Arial" w:cs="Arial"/>
        </w:rPr>
        <w:t xml:space="preserve"> </w:t>
      </w:r>
      <w:r w:rsidR="00551E18">
        <w:rPr>
          <w:rFonts w:ascii="Arial" w:hAnsi="Arial" w:cs="Arial"/>
        </w:rPr>
        <w:t xml:space="preserve">do processo de revisão </w:t>
      </w:r>
      <w:r w:rsidR="001930F0">
        <w:rPr>
          <w:rFonts w:ascii="Arial" w:hAnsi="Arial" w:cs="Arial"/>
        </w:rPr>
        <w:t>e da</w:t>
      </w:r>
      <w:r w:rsidR="00AC074B">
        <w:rPr>
          <w:rFonts w:ascii="Arial" w:hAnsi="Arial" w:cs="Arial"/>
        </w:rPr>
        <w:t>s</w:t>
      </w:r>
      <w:r w:rsidR="001930F0">
        <w:rPr>
          <w:rFonts w:ascii="Arial" w:hAnsi="Arial" w:cs="Arial"/>
        </w:rPr>
        <w:t xml:space="preserve"> possibilidade</w:t>
      </w:r>
      <w:r w:rsidR="00AC074B">
        <w:rPr>
          <w:rFonts w:ascii="Arial" w:hAnsi="Arial" w:cs="Arial"/>
        </w:rPr>
        <w:t>s</w:t>
      </w:r>
      <w:r w:rsidR="001930F0">
        <w:rPr>
          <w:rFonts w:ascii="Arial" w:hAnsi="Arial" w:cs="Arial"/>
        </w:rPr>
        <w:t xml:space="preserve"> d</w:t>
      </w:r>
      <w:r w:rsidR="00AC074B">
        <w:rPr>
          <w:rFonts w:ascii="Arial" w:hAnsi="Arial" w:cs="Arial"/>
        </w:rPr>
        <w:t xml:space="preserve">o parecer: </w:t>
      </w:r>
      <w:r w:rsidR="00AC074B" w:rsidRPr="00AC074B">
        <w:rPr>
          <w:rFonts w:ascii="Arial" w:hAnsi="Arial" w:cs="Arial"/>
        </w:rPr>
        <w:t>a) aceito, sem revisões; b) aceito, com revisões; c) recusado.</w:t>
      </w:r>
    </w:p>
    <w:p w14:paraId="3880D93F" w14:textId="77777777" w:rsidR="00A506D6" w:rsidRDefault="00A506D6" w:rsidP="001E5CD1">
      <w:pPr>
        <w:spacing w:after="0" w:line="360" w:lineRule="auto"/>
        <w:ind w:firstLine="709"/>
        <w:jc w:val="both"/>
        <w:rPr>
          <w:rFonts w:ascii="Arial" w:hAnsi="Arial" w:cs="Arial"/>
        </w:rPr>
      </w:pPr>
    </w:p>
    <w:p w14:paraId="2BA0788C" w14:textId="65F54F60" w:rsidR="001E5CD1" w:rsidRDefault="00122C0F" w:rsidP="00122C0F">
      <w:pPr>
        <w:spacing w:after="0" w:line="360" w:lineRule="auto"/>
        <w:jc w:val="both"/>
        <w:rPr>
          <w:rFonts w:ascii="Arial" w:hAnsi="Arial" w:cs="Arial"/>
        </w:rPr>
      </w:pPr>
      <w:r>
        <w:rPr>
          <w:rFonts w:ascii="Arial" w:hAnsi="Arial" w:cs="Arial"/>
        </w:rPr>
        <w:t>Local, data</w:t>
      </w:r>
    </w:p>
    <w:p w14:paraId="1AA09D1C" w14:textId="77777777" w:rsidR="00122C0F" w:rsidRDefault="00122C0F" w:rsidP="00122C0F">
      <w:pPr>
        <w:spacing w:after="0" w:line="360" w:lineRule="auto"/>
        <w:jc w:val="both"/>
        <w:rPr>
          <w:rFonts w:ascii="Arial" w:hAnsi="Arial" w:cs="Arial"/>
        </w:rPr>
      </w:pPr>
    </w:p>
    <w:p w14:paraId="133C719B" w14:textId="51A01F98" w:rsidR="00122C0F" w:rsidRDefault="00364BE1" w:rsidP="00364BE1">
      <w:pPr>
        <w:spacing w:after="0" w:line="360" w:lineRule="auto"/>
        <w:jc w:val="center"/>
        <w:rPr>
          <w:rFonts w:ascii="Arial" w:hAnsi="Arial" w:cs="Arial"/>
        </w:rPr>
      </w:pPr>
      <w:r>
        <w:rPr>
          <w:rFonts w:ascii="Arial" w:hAnsi="Arial" w:cs="Arial"/>
        </w:rPr>
        <w:t>_________________________________________________</w:t>
      </w:r>
    </w:p>
    <w:p w14:paraId="3B5AD967" w14:textId="2933048F" w:rsidR="001E5CD1" w:rsidRDefault="00364BE1" w:rsidP="00364BE1">
      <w:pPr>
        <w:spacing w:after="0" w:line="360" w:lineRule="auto"/>
        <w:jc w:val="center"/>
        <w:rPr>
          <w:rFonts w:ascii="Arial" w:hAnsi="Arial" w:cs="Arial"/>
        </w:rPr>
      </w:pPr>
      <w:r>
        <w:rPr>
          <w:rFonts w:ascii="Arial" w:hAnsi="Arial" w:cs="Arial"/>
        </w:rPr>
        <w:t>[inserir o nome completo do autor correspondente e assinar]</w:t>
      </w:r>
    </w:p>
    <w:p w14:paraId="537C3C6A" w14:textId="77777777" w:rsidR="006D5350" w:rsidRDefault="006D5350" w:rsidP="00D360F8">
      <w:pPr>
        <w:spacing w:after="0" w:line="360" w:lineRule="auto"/>
        <w:jc w:val="both"/>
        <w:rPr>
          <w:rFonts w:ascii="Arial" w:hAnsi="Arial" w:cs="Arial"/>
        </w:rPr>
      </w:pPr>
    </w:p>
    <w:p w14:paraId="0E16B2A0" w14:textId="77777777" w:rsidR="000052B8" w:rsidRDefault="000052B8" w:rsidP="00D360F8">
      <w:pPr>
        <w:spacing w:after="0" w:line="360" w:lineRule="auto"/>
        <w:jc w:val="both"/>
        <w:rPr>
          <w:rFonts w:ascii="Arial" w:hAnsi="Arial" w:cs="Arial"/>
        </w:rPr>
      </w:pPr>
    </w:p>
    <w:p w14:paraId="2E36B7D1" w14:textId="77777777" w:rsidR="00A11957" w:rsidRDefault="00A11957" w:rsidP="00D360F8">
      <w:pPr>
        <w:spacing w:after="0" w:line="360" w:lineRule="auto"/>
        <w:jc w:val="both"/>
        <w:rPr>
          <w:rFonts w:ascii="Arial" w:hAnsi="Arial" w:cs="Arial"/>
        </w:rPr>
      </w:pPr>
    </w:p>
    <w:p w14:paraId="404F3760" w14:textId="77777777" w:rsidR="00A11957" w:rsidRDefault="00A11957" w:rsidP="00D360F8">
      <w:pPr>
        <w:spacing w:after="0" w:line="360" w:lineRule="auto"/>
        <w:jc w:val="both"/>
        <w:rPr>
          <w:rFonts w:ascii="Arial" w:hAnsi="Arial" w:cs="Arial"/>
        </w:rPr>
      </w:pPr>
    </w:p>
    <w:p w14:paraId="005DC931" w14:textId="77777777" w:rsidR="00A11957" w:rsidRDefault="00A11957" w:rsidP="00D360F8">
      <w:pPr>
        <w:spacing w:after="0" w:line="360" w:lineRule="auto"/>
        <w:jc w:val="both"/>
        <w:rPr>
          <w:rFonts w:ascii="Arial" w:hAnsi="Arial" w:cs="Arial"/>
        </w:rPr>
      </w:pPr>
    </w:p>
    <w:p w14:paraId="6ACF7108" w14:textId="77777777" w:rsidR="00A11957" w:rsidRDefault="00A11957" w:rsidP="00D360F8">
      <w:pPr>
        <w:spacing w:after="0" w:line="360" w:lineRule="auto"/>
        <w:jc w:val="both"/>
        <w:rPr>
          <w:rFonts w:ascii="Arial" w:hAnsi="Arial" w:cs="Arial"/>
        </w:rPr>
      </w:pPr>
    </w:p>
    <w:p w14:paraId="59976C44" w14:textId="77777777" w:rsidR="00A11957" w:rsidRDefault="00A11957" w:rsidP="00D360F8">
      <w:pPr>
        <w:spacing w:after="0" w:line="360" w:lineRule="auto"/>
        <w:jc w:val="both"/>
        <w:rPr>
          <w:rFonts w:ascii="Arial" w:hAnsi="Arial" w:cs="Arial"/>
        </w:rPr>
      </w:pPr>
    </w:p>
    <w:p w14:paraId="188D06C7" w14:textId="77777777" w:rsidR="00A11957" w:rsidRDefault="00A11957" w:rsidP="00D360F8">
      <w:pPr>
        <w:spacing w:after="0" w:line="360" w:lineRule="auto"/>
        <w:jc w:val="both"/>
        <w:rPr>
          <w:rFonts w:ascii="Arial" w:hAnsi="Arial" w:cs="Arial"/>
        </w:rPr>
      </w:pPr>
    </w:p>
    <w:p w14:paraId="29232B7D" w14:textId="77777777" w:rsidR="00A11957" w:rsidRDefault="00A11957" w:rsidP="00D360F8">
      <w:pPr>
        <w:spacing w:after="0" w:line="360" w:lineRule="auto"/>
        <w:jc w:val="both"/>
        <w:rPr>
          <w:rFonts w:ascii="Arial" w:hAnsi="Arial" w:cs="Arial"/>
        </w:rPr>
      </w:pPr>
    </w:p>
    <w:p w14:paraId="15DEBD30" w14:textId="77777777" w:rsidR="00746F97" w:rsidRDefault="00746F97" w:rsidP="00D360F8">
      <w:pPr>
        <w:spacing w:after="0" w:line="360" w:lineRule="auto"/>
        <w:jc w:val="both"/>
        <w:rPr>
          <w:rFonts w:ascii="Arial" w:hAnsi="Arial" w:cs="Arial"/>
        </w:rPr>
      </w:pPr>
    </w:p>
    <w:p w14:paraId="61835636" w14:textId="77777777" w:rsidR="00A11957" w:rsidRDefault="00A11957" w:rsidP="00D360F8">
      <w:pPr>
        <w:spacing w:after="0" w:line="360" w:lineRule="auto"/>
        <w:jc w:val="both"/>
        <w:rPr>
          <w:rFonts w:ascii="Arial" w:hAnsi="Arial" w:cs="Arial"/>
        </w:rPr>
      </w:pPr>
    </w:p>
    <w:p w14:paraId="4D154F66" w14:textId="432E57DF" w:rsidR="00DE1B3A" w:rsidRPr="00146802" w:rsidRDefault="00146802" w:rsidP="006D417D">
      <w:pPr>
        <w:spacing w:after="0" w:line="360" w:lineRule="auto"/>
        <w:jc w:val="center"/>
        <w:rPr>
          <w:rFonts w:ascii="Arial" w:hAnsi="Arial" w:cs="Arial"/>
          <w:b/>
          <w:bCs/>
          <w:color w:val="000000" w:themeColor="text1"/>
        </w:rPr>
      </w:pPr>
      <w:r w:rsidRPr="00146802">
        <w:rPr>
          <w:rFonts w:ascii="Arial" w:eastAsia="Arial" w:hAnsi="Arial" w:cs="Arial"/>
          <w:b/>
          <w:bCs/>
          <w:color w:val="000000" w:themeColor="text1"/>
          <w:kern w:val="0"/>
          <w14:ligatures w14:val="none"/>
        </w:rPr>
        <w:lastRenderedPageBreak/>
        <w:t>Declaração de direitos autorais, conflito de interesses e responsabilidade</w:t>
      </w:r>
    </w:p>
    <w:p w14:paraId="3FAB050C" w14:textId="77777777" w:rsidR="00146802" w:rsidRDefault="00146802" w:rsidP="00DE1B3A">
      <w:pPr>
        <w:spacing w:after="0" w:line="360" w:lineRule="auto"/>
        <w:ind w:firstLine="709"/>
        <w:jc w:val="both"/>
        <w:rPr>
          <w:rFonts w:ascii="Arial" w:hAnsi="Arial" w:cs="Arial"/>
        </w:rPr>
      </w:pPr>
    </w:p>
    <w:p w14:paraId="02189814" w14:textId="77777777" w:rsidR="00444A56" w:rsidRDefault="00444A56" w:rsidP="00444A56">
      <w:pPr>
        <w:spacing w:after="0" w:line="360" w:lineRule="auto"/>
        <w:ind w:firstLine="709"/>
        <w:jc w:val="both"/>
        <w:rPr>
          <w:rFonts w:ascii="Arial" w:hAnsi="Arial" w:cs="Arial"/>
        </w:rPr>
      </w:pPr>
      <w:r>
        <w:rPr>
          <w:rFonts w:ascii="Arial" w:hAnsi="Arial" w:cs="Arial"/>
        </w:rPr>
        <w:t xml:space="preserve">Os autores [inserir o nome completo de todos os autores] do artigo intitulado [título do artigo] declaram que: </w:t>
      </w:r>
    </w:p>
    <w:p w14:paraId="048EF54F" w14:textId="77777777" w:rsidR="00444A56" w:rsidRPr="00D823C7" w:rsidRDefault="00444A56" w:rsidP="00444A56">
      <w:pPr>
        <w:pStyle w:val="PargrafodaLista"/>
        <w:numPr>
          <w:ilvl w:val="0"/>
          <w:numId w:val="11"/>
        </w:numPr>
        <w:spacing w:after="0" w:line="360" w:lineRule="auto"/>
        <w:jc w:val="both"/>
        <w:rPr>
          <w:rFonts w:ascii="Arial" w:hAnsi="Arial" w:cs="Arial"/>
        </w:rPr>
      </w:pPr>
      <w:r>
        <w:rPr>
          <w:rFonts w:ascii="Arial" w:hAnsi="Arial" w:cs="Arial"/>
        </w:rPr>
        <w:t>o</w:t>
      </w:r>
      <w:r w:rsidRPr="00D823C7">
        <w:rPr>
          <w:rFonts w:ascii="Arial" w:hAnsi="Arial" w:cs="Arial"/>
        </w:rPr>
        <w:t xml:space="preserve"> presente artigo é original, não foi publicado previamente e não está sob avaliação para publicação em outro periódico. Adicionalmente, destacam que não há nenhum conflito de interesse a ser reportado</w:t>
      </w:r>
      <w:r>
        <w:rPr>
          <w:rFonts w:ascii="Arial" w:hAnsi="Arial" w:cs="Arial"/>
        </w:rPr>
        <w:t xml:space="preserve"> [se for o caso, pondere os possíveis conflitos, como financiamento ou outros];</w:t>
      </w:r>
    </w:p>
    <w:p w14:paraId="7B659A76" w14:textId="77777777" w:rsidR="00444A56" w:rsidRPr="002837C8" w:rsidRDefault="00444A56" w:rsidP="00444A56">
      <w:pPr>
        <w:pStyle w:val="PargrafodaLista"/>
        <w:numPr>
          <w:ilvl w:val="0"/>
          <w:numId w:val="11"/>
        </w:numPr>
        <w:spacing w:after="0" w:line="360" w:lineRule="auto"/>
        <w:jc w:val="both"/>
        <w:rPr>
          <w:rFonts w:ascii="Arial" w:hAnsi="Arial" w:cs="Arial"/>
        </w:rPr>
      </w:pPr>
      <w:r>
        <w:rPr>
          <w:rFonts w:ascii="Arial" w:hAnsi="Arial" w:cs="Arial"/>
          <w:color w:val="000000" w:themeColor="text1"/>
        </w:rPr>
        <w:t xml:space="preserve">o conteúdo é verdadeiro, livre de plágio e de total responsabilidade dos autores; </w:t>
      </w:r>
    </w:p>
    <w:p w14:paraId="03E38BA2" w14:textId="77777777" w:rsidR="00444A56" w:rsidRPr="006D417D" w:rsidRDefault="00444A56" w:rsidP="00444A56">
      <w:pPr>
        <w:pStyle w:val="PargrafodaLista"/>
        <w:numPr>
          <w:ilvl w:val="0"/>
          <w:numId w:val="11"/>
        </w:numPr>
        <w:spacing w:after="0" w:line="360" w:lineRule="auto"/>
        <w:jc w:val="both"/>
        <w:rPr>
          <w:rFonts w:ascii="Arial" w:hAnsi="Arial" w:cs="Arial"/>
          <w:color w:val="000000" w:themeColor="text1"/>
        </w:rPr>
      </w:pPr>
      <w:r w:rsidRPr="006D417D">
        <w:rPr>
          <w:rFonts w:ascii="Arial" w:hAnsi="Arial" w:cs="Arial"/>
          <w:color w:val="000000" w:themeColor="text1"/>
        </w:rPr>
        <w:t xml:space="preserve"> cedem os direitos autorais à revista, autorizando sua publicação em formatos impresso, digital ou qualquer outro meio disponível, sem remuneração financeira. Por se tratar de uma publicação de acesso aberto, os artigos podem ser utilizados gratuitamente, desde que citada a fonte.</w:t>
      </w:r>
    </w:p>
    <w:p w14:paraId="645CE4FD" w14:textId="77777777" w:rsidR="00DE469A" w:rsidRDefault="00DE469A" w:rsidP="00D360F8">
      <w:pPr>
        <w:spacing w:after="0" w:line="360" w:lineRule="auto"/>
        <w:ind w:firstLine="709"/>
        <w:jc w:val="both"/>
        <w:rPr>
          <w:rFonts w:ascii="Arial" w:hAnsi="Arial" w:cs="Arial"/>
          <w:color w:val="FF0000"/>
        </w:rPr>
      </w:pPr>
    </w:p>
    <w:p w14:paraId="4416B8E4" w14:textId="77777777" w:rsidR="00B83AC1" w:rsidRDefault="00B83AC1" w:rsidP="00B83AC1">
      <w:pPr>
        <w:spacing w:after="0" w:line="360" w:lineRule="auto"/>
        <w:jc w:val="both"/>
        <w:rPr>
          <w:rFonts w:ascii="Arial" w:hAnsi="Arial" w:cs="Arial"/>
        </w:rPr>
      </w:pPr>
      <w:r>
        <w:rPr>
          <w:rFonts w:ascii="Arial" w:hAnsi="Arial" w:cs="Arial"/>
        </w:rPr>
        <w:t>Local, data</w:t>
      </w:r>
    </w:p>
    <w:p w14:paraId="36BFED9A" w14:textId="77777777" w:rsidR="00B83AC1" w:rsidRDefault="00B83AC1" w:rsidP="00B83AC1">
      <w:pPr>
        <w:spacing w:after="0" w:line="360" w:lineRule="auto"/>
        <w:jc w:val="both"/>
        <w:rPr>
          <w:rFonts w:ascii="Arial" w:hAnsi="Arial" w:cs="Arial"/>
        </w:rPr>
      </w:pPr>
    </w:p>
    <w:p w14:paraId="7C0B0090" w14:textId="77777777" w:rsidR="00B83AC1" w:rsidRDefault="00B83AC1" w:rsidP="00B83AC1">
      <w:pPr>
        <w:spacing w:after="0" w:line="360" w:lineRule="auto"/>
        <w:jc w:val="center"/>
        <w:rPr>
          <w:rFonts w:ascii="Arial" w:hAnsi="Arial" w:cs="Arial"/>
        </w:rPr>
      </w:pPr>
      <w:r>
        <w:rPr>
          <w:rFonts w:ascii="Arial" w:hAnsi="Arial" w:cs="Arial"/>
        </w:rPr>
        <w:t>_________________________________________________</w:t>
      </w:r>
    </w:p>
    <w:p w14:paraId="4D21896D" w14:textId="77777777" w:rsidR="00B83AC1" w:rsidRDefault="00B83AC1" w:rsidP="00B83AC1">
      <w:pPr>
        <w:spacing w:after="0" w:line="360" w:lineRule="auto"/>
        <w:jc w:val="center"/>
        <w:rPr>
          <w:rFonts w:ascii="Arial" w:hAnsi="Arial" w:cs="Arial"/>
        </w:rPr>
      </w:pPr>
      <w:r>
        <w:rPr>
          <w:rFonts w:ascii="Arial" w:hAnsi="Arial" w:cs="Arial"/>
        </w:rPr>
        <w:t>[inserir o nome completo do autor correspondente e assinar]</w:t>
      </w:r>
    </w:p>
    <w:p w14:paraId="6E26083B" w14:textId="77777777" w:rsidR="00B83AC1" w:rsidRPr="00657092" w:rsidRDefault="00B83AC1" w:rsidP="00D360F8">
      <w:pPr>
        <w:spacing w:after="0" w:line="360" w:lineRule="auto"/>
        <w:ind w:firstLine="709"/>
        <w:jc w:val="both"/>
        <w:rPr>
          <w:rFonts w:ascii="Arial" w:hAnsi="Arial" w:cs="Arial"/>
          <w:color w:val="FF0000"/>
        </w:rPr>
      </w:pPr>
    </w:p>
    <w:sectPr w:rsidR="00B83AC1" w:rsidRPr="00657092" w:rsidSect="00A870A5">
      <w:headerReference w:type="default" r:id="rId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290D7" w14:textId="77777777" w:rsidR="001D275E" w:rsidRDefault="001D275E" w:rsidP="00DE2973">
      <w:pPr>
        <w:spacing w:after="0" w:line="240" w:lineRule="auto"/>
      </w:pPr>
      <w:r>
        <w:separator/>
      </w:r>
    </w:p>
  </w:endnote>
  <w:endnote w:type="continuationSeparator" w:id="0">
    <w:p w14:paraId="77F54238" w14:textId="77777777" w:rsidR="001D275E" w:rsidRDefault="001D275E" w:rsidP="00DE2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CC75E" w14:textId="77777777" w:rsidR="001D275E" w:rsidRDefault="001D275E" w:rsidP="00DE2973">
      <w:pPr>
        <w:spacing w:after="0" w:line="240" w:lineRule="auto"/>
      </w:pPr>
      <w:r>
        <w:separator/>
      </w:r>
    </w:p>
  </w:footnote>
  <w:footnote w:type="continuationSeparator" w:id="0">
    <w:p w14:paraId="3435EF9D" w14:textId="77777777" w:rsidR="001D275E" w:rsidRDefault="001D275E" w:rsidP="00DE29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8DE8" w14:textId="4F6A71D3" w:rsidR="00DE2973" w:rsidRDefault="00DE2973">
    <w:pPr>
      <w:pStyle w:val="Cabealho"/>
    </w:pPr>
    <w:r w:rsidRPr="00DE2973">
      <w:rPr>
        <w:noProof/>
      </w:rPr>
      <w:drawing>
        <wp:anchor distT="0" distB="0" distL="114300" distR="114300" simplePos="0" relativeHeight="251658240" behindDoc="0" locked="0" layoutInCell="1" allowOverlap="1" wp14:anchorId="419D7CCD" wp14:editId="018CC2A7">
          <wp:simplePos x="0" y="0"/>
          <wp:positionH relativeFrom="margin">
            <wp:align>right</wp:align>
          </wp:positionH>
          <wp:positionV relativeFrom="paragraph">
            <wp:posOffset>-393065</wp:posOffset>
          </wp:positionV>
          <wp:extent cx="2322410" cy="540000"/>
          <wp:effectExtent l="0" t="0" r="1905" b="0"/>
          <wp:wrapNone/>
          <wp:docPr id="5" name="Imagem 4" descr="Desenho com traços pretos&#10;&#10;O conteúdo gerado por IA pode estar incorreto.">
            <a:extLst xmlns:a="http://schemas.openxmlformats.org/drawingml/2006/main">
              <a:ext uri="{FF2B5EF4-FFF2-40B4-BE49-F238E27FC236}">
                <a16:creationId xmlns:a16="http://schemas.microsoft.com/office/drawing/2014/main" id="{75E8419A-1688-F7AF-1FC4-C0707086A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Desenho com traços pretos&#10;&#10;O conteúdo gerado por IA pode estar incorreto.">
                    <a:extLst>
                      <a:ext uri="{FF2B5EF4-FFF2-40B4-BE49-F238E27FC236}">
                        <a16:creationId xmlns:a16="http://schemas.microsoft.com/office/drawing/2014/main" id="{75E8419A-1688-F7AF-1FC4-C0707086AF4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22410" cy="540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92BCD"/>
    <w:multiLevelType w:val="hybridMultilevel"/>
    <w:tmpl w:val="EB7EDA3E"/>
    <w:lvl w:ilvl="0" w:tplc="0416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8351BB1"/>
    <w:multiLevelType w:val="multilevel"/>
    <w:tmpl w:val="0932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733EB0"/>
    <w:multiLevelType w:val="hybridMultilevel"/>
    <w:tmpl w:val="26E6B33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21FD2BE4"/>
    <w:multiLevelType w:val="hybridMultilevel"/>
    <w:tmpl w:val="E6028EE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39645F91"/>
    <w:multiLevelType w:val="hybridMultilevel"/>
    <w:tmpl w:val="DD0A86A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39967454"/>
    <w:multiLevelType w:val="hybridMultilevel"/>
    <w:tmpl w:val="2A1843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8254E4D"/>
    <w:multiLevelType w:val="hybridMultilevel"/>
    <w:tmpl w:val="5E729C4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15:restartNumberingAfterBreak="0">
    <w:nsid w:val="59E0342B"/>
    <w:multiLevelType w:val="multilevel"/>
    <w:tmpl w:val="8DFA3C5C"/>
    <w:lvl w:ilvl="0">
      <w:start w:val="1"/>
      <w:numFmt w:val="bullet"/>
      <w:lvlText w:val=""/>
      <w:lvlJc w:val="left"/>
      <w:pPr>
        <w:tabs>
          <w:tab w:val="num" w:pos="502"/>
        </w:tabs>
        <w:ind w:left="502" w:hanging="360"/>
      </w:pPr>
      <w:rPr>
        <w:rFonts w:ascii="Symbol" w:hAnsi="Symbol" w:hint="default"/>
        <w:color w:val="FF0000"/>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8" w15:restartNumberingAfterBreak="0">
    <w:nsid w:val="5A397446"/>
    <w:multiLevelType w:val="hybridMultilevel"/>
    <w:tmpl w:val="15747214"/>
    <w:lvl w:ilvl="0" w:tplc="FCCEF8C4">
      <w:start w:val="1"/>
      <w:numFmt w:val="lowerLetter"/>
      <w:lvlText w:val="%1)"/>
      <w:lvlJc w:val="left"/>
      <w:pPr>
        <w:ind w:left="360" w:hanging="360"/>
      </w:pPr>
      <w:rPr>
        <w:rFonts w:hint="default"/>
        <w:b w:val="0"/>
        <w:bCs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5EC748CC"/>
    <w:multiLevelType w:val="hybridMultilevel"/>
    <w:tmpl w:val="02BE84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3977623"/>
    <w:multiLevelType w:val="hybridMultilevel"/>
    <w:tmpl w:val="C720CC3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EC1797B"/>
    <w:multiLevelType w:val="hybridMultilevel"/>
    <w:tmpl w:val="67AEDF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420182171">
    <w:abstractNumId w:val="7"/>
  </w:num>
  <w:num w:numId="2" w16cid:durableId="608128226">
    <w:abstractNumId w:val="1"/>
  </w:num>
  <w:num w:numId="3" w16cid:durableId="100153430">
    <w:abstractNumId w:val="11"/>
  </w:num>
  <w:num w:numId="4" w16cid:durableId="1101485767">
    <w:abstractNumId w:val="9"/>
  </w:num>
  <w:num w:numId="5" w16cid:durableId="293223038">
    <w:abstractNumId w:val="3"/>
  </w:num>
  <w:num w:numId="6" w16cid:durableId="1494446496">
    <w:abstractNumId w:val="6"/>
  </w:num>
  <w:num w:numId="7" w16cid:durableId="217252805">
    <w:abstractNumId w:val="0"/>
  </w:num>
  <w:num w:numId="8" w16cid:durableId="1071348064">
    <w:abstractNumId w:val="8"/>
  </w:num>
  <w:num w:numId="9" w16cid:durableId="2134246714">
    <w:abstractNumId w:val="5"/>
  </w:num>
  <w:num w:numId="10" w16cid:durableId="502818098">
    <w:abstractNumId w:val="4"/>
  </w:num>
  <w:num w:numId="11" w16cid:durableId="11877610">
    <w:abstractNumId w:val="2"/>
  </w:num>
  <w:num w:numId="12" w16cid:durableId="7547839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CC1"/>
    <w:rsid w:val="0000280C"/>
    <w:rsid w:val="00004696"/>
    <w:rsid w:val="000052B8"/>
    <w:rsid w:val="00005B37"/>
    <w:rsid w:val="00006ADE"/>
    <w:rsid w:val="00012A7C"/>
    <w:rsid w:val="00014047"/>
    <w:rsid w:val="00014261"/>
    <w:rsid w:val="00016A1F"/>
    <w:rsid w:val="000267CF"/>
    <w:rsid w:val="00026A60"/>
    <w:rsid w:val="00026FDE"/>
    <w:rsid w:val="0002738E"/>
    <w:rsid w:val="00027F67"/>
    <w:rsid w:val="000308CD"/>
    <w:rsid w:val="00030FD9"/>
    <w:rsid w:val="000331CF"/>
    <w:rsid w:val="000401F9"/>
    <w:rsid w:val="0004046E"/>
    <w:rsid w:val="00040AD7"/>
    <w:rsid w:val="0004482D"/>
    <w:rsid w:val="000458A2"/>
    <w:rsid w:val="0004607F"/>
    <w:rsid w:val="00051F8F"/>
    <w:rsid w:val="00054031"/>
    <w:rsid w:val="0005422F"/>
    <w:rsid w:val="000545CE"/>
    <w:rsid w:val="00055D1C"/>
    <w:rsid w:val="00057C46"/>
    <w:rsid w:val="00060D9D"/>
    <w:rsid w:val="00066BEE"/>
    <w:rsid w:val="00070D9A"/>
    <w:rsid w:val="00071FA8"/>
    <w:rsid w:val="00074674"/>
    <w:rsid w:val="00080538"/>
    <w:rsid w:val="000815C7"/>
    <w:rsid w:val="00083AC7"/>
    <w:rsid w:val="00085A70"/>
    <w:rsid w:val="00086CA5"/>
    <w:rsid w:val="000938FC"/>
    <w:rsid w:val="00096085"/>
    <w:rsid w:val="000963EA"/>
    <w:rsid w:val="00096764"/>
    <w:rsid w:val="000A0D05"/>
    <w:rsid w:val="000A2042"/>
    <w:rsid w:val="000A2C24"/>
    <w:rsid w:val="000A4D68"/>
    <w:rsid w:val="000A6987"/>
    <w:rsid w:val="000A6B15"/>
    <w:rsid w:val="000A773F"/>
    <w:rsid w:val="000B3206"/>
    <w:rsid w:val="000C0274"/>
    <w:rsid w:val="000C0F03"/>
    <w:rsid w:val="000C5C7F"/>
    <w:rsid w:val="000C6F66"/>
    <w:rsid w:val="000D0DB3"/>
    <w:rsid w:val="000D1BF1"/>
    <w:rsid w:val="000D1FF6"/>
    <w:rsid w:val="000D31B8"/>
    <w:rsid w:val="000D34FE"/>
    <w:rsid w:val="000D664F"/>
    <w:rsid w:val="000E1F09"/>
    <w:rsid w:val="000E2EC1"/>
    <w:rsid w:val="000E435E"/>
    <w:rsid w:val="000F2052"/>
    <w:rsid w:val="000F497F"/>
    <w:rsid w:val="000F5088"/>
    <w:rsid w:val="000F72F0"/>
    <w:rsid w:val="000F7B67"/>
    <w:rsid w:val="00101601"/>
    <w:rsid w:val="0010668F"/>
    <w:rsid w:val="00106A9D"/>
    <w:rsid w:val="001134C5"/>
    <w:rsid w:val="00117CF3"/>
    <w:rsid w:val="00120A6F"/>
    <w:rsid w:val="00122C0F"/>
    <w:rsid w:val="00123F9C"/>
    <w:rsid w:val="00131AA5"/>
    <w:rsid w:val="00146802"/>
    <w:rsid w:val="001471D2"/>
    <w:rsid w:val="00150138"/>
    <w:rsid w:val="00153B11"/>
    <w:rsid w:val="0016007F"/>
    <w:rsid w:val="001607A1"/>
    <w:rsid w:val="0016138B"/>
    <w:rsid w:val="001615EF"/>
    <w:rsid w:val="00171EC6"/>
    <w:rsid w:val="00176FDB"/>
    <w:rsid w:val="00180BD3"/>
    <w:rsid w:val="0019160E"/>
    <w:rsid w:val="001930F0"/>
    <w:rsid w:val="001A10AE"/>
    <w:rsid w:val="001A1744"/>
    <w:rsid w:val="001A46CA"/>
    <w:rsid w:val="001A6E01"/>
    <w:rsid w:val="001B075E"/>
    <w:rsid w:val="001C0264"/>
    <w:rsid w:val="001C0BAA"/>
    <w:rsid w:val="001C1F12"/>
    <w:rsid w:val="001C2599"/>
    <w:rsid w:val="001C5B32"/>
    <w:rsid w:val="001D1427"/>
    <w:rsid w:val="001D275E"/>
    <w:rsid w:val="001D359D"/>
    <w:rsid w:val="001D491E"/>
    <w:rsid w:val="001D4AA9"/>
    <w:rsid w:val="001D5AC5"/>
    <w:rsid w:val="001D7AF4"/>
    <w:rsid w:val="001E1CDD"/>
    <w:rsid w:val="001E5CD1"/>
    <w:rsid w:val="001F5FF6"/>
    <w:rsid w:val="00200382"/>
    <w:rsid w:val="0021076C"/>
    <w:rsid w:val="00210BE6"/>
    <w:rsid w:val="00214CE4"/>
    <w:rsid w:val="00215852"/>
    <w:rsid w:val="00216DF9"/>
    <w:rsid w:val="00217547"/>
    <w:rsid w:val="00221822"/>
    <w:rsid w:val="0022690E"/>
    <w:rsid w:val="00230175"/>
    <w:rsid w:val="00230318"/>
    <w:rsid w:val="002309DA"/>
    <w:rsid w:val="00231D6C"/>
    <w:rsid w:val="00234721"/>
    <w:rsid w:val="002378FB"/>
    <w:rsid w:val="00240222"/>
    <w:rsid w:val="00246C4B"/>
    <w:rsid w:val="00250A9E"/>
    <w:rsid w:val="002518D4"/>
    <w:rsid w:val="002620A2"/>
    <w:rsid w:val="0026549B"/>
    <w:rsid w:val="00267694"/>
    <w:rsid w:val="00267818"/>
    <w:rsid w:val="0026793B"/>
    <w:rsid w:val="002729A9"/>
    <w:rsid w:val="00273682"/>
    <w:rsid w:val="00281FDE"/>
    <w:rsid w:val="00283338"/>
    <w:rsid w:val="002837C8"/>
    <w:rsid w:val="00285710"/>
    <w:rsid w:val="0029203F"/>
    <w:rsid w:val="002A2E3A"/>
    <w:rsid w:val="002A4D9F"/>
    <w:rsid w:val="002C1620"/>
    <w:rsid w:val="002C1FDF"/>
    <w:rsid w:val="002C4436"/>
    <w:rsid w:val="002C607A"/>
    <w:rsid w:val="002C691D"/>
    <w:rsid w:val="002D0D9E"/>
    <w:rsid w:val="002D21A8"/>
    <w:rsid w:val="002D24A7"/>
    <w:rsid w:val="002D534B"/>
    <w:rsid w:val="002D5B42"/>
    <w:rsid w:val="002E0A8D"/>
    <w:rsid w:val="002E2C55"/>
    <w:rsid w:val="002E5937"/>
    <w:rsid w:val="002F121D"/>
    <w:rsid w:val="002F13F0"/>
    <w:rsid w:val="002F61DC"/>
    <w:rsid w:val="00303D60"/>
    <w:rsid w:val="003051D6"/>
    <w:rsid w:val="0030753E"/>
    <w:rsid w:val="00313A36"/>
    <w:rsid w:val="00313B9C"/>
    <w:rsid w:val="00315151"/>
    <w:rsid w:val="003171A1"/>
    <w:rsid w:val="003178CA"/>
    <w:rsid w:val="00317992"/>
    <w:rsid w:val="003228C7"/>
    <w:rsid w:val="0032493C"/>
    <w:rsid w:val="00326E98"/>
    <w:rsid w:val="0032709F"/>
    <w:rsid w:val="00342E78"/>
    <w:rsid w:val="00343998"/>
    <w:rsid w:val="00343CEC"/>
    <w:rsid w:val="00351717"/>
    <w:rsid w:val="00352E1C"/>
    <w:rsid w:val="003554DA"/>
    <w:rsid w:val="00355E22"/>
    <w:rsid w:val="00364BE1"/>
    <w:rsid w:val="00366271"/>
    <w:rsid w:val="00367830"/>
    <w:rsid w:val="0037399D"/>
    <w:rsid w:val="00374DA9"/>
    <w:rsid w:val="00375CB1"/>
    <w:rsid w:val="00381737"/>
    <w:rsid w:val="00381949"/>
    <w:rsid w:val="00382F2A"/>
    <w:rsid w:val="0039020E"/>
    <w:rsid w:val="00392DAD"/>
    <w:rsid w:val="00393054"/>
    <w:rsid w:val="00397261"/>
    <w:rsid w:val="003A1F5F"/>
    <w:rsid w:val="003A36FA"/>
    <w:rsid w:val="003B5EDB"/>
    <w:rsid w:val="003C00EC"/>
    <w:rsid w:val="003C26B3"/>
    <w:rsid w:val="003C3066"/>
    <w:rsid w:val="003C3C7F"/>
    <w:rsid w:val="003C58EB"/>
    <w:rsid w:val="003C64A5"/>
    <w:rsid w:val="003C7D0A"/>
    <w:rsid w:val="003D254C"/>
    <w:rsid w:val="003D73E0"/>
    <w:rsid w:val="003E1263"/>
    <w:rsid w:val="003F2EFD"/>
    <w:rsid w:val="003F4F6B"/>
    <w:rsid w:val="003F54F2"/>
    <w:rsid w:val="003F5D08"/>
    <w:rsid w:val="0041024B"/>
    <w:rsid w:val="00411D3F"/>
    <w:rsid w:val="004121A7"/>
    <w:rsid w:val="004135CA"/>
    <w:rsid w:val="0041363D"/>
    <w:rsid w:val="00413F48"/>
    <w:rsid w:val="00417A6B"/>
    <w:rsid w:val="00417FFC"/>
    <w:rsid w:val="00420B00"/>
    <w:rsid w:val="00420B87"/>
    <w:rsid w:val="00421C1E"/>
    <w:rsid w:val="004265A4"/>
    <w:rsid w:val="00427FDD"/>
    <w:rsid w:val="00435F9A"/>
    <w:rsid w:val="00437166"/>
    <w:rsid w:val="00442753"/>
    <w:rsid w:val="00444A56"/>
    <w:rsid w:val="00445A31"/>
    <w:rsid w:val="004471AD"/>
    <w:rsid w:val="00451B4C"/>
    <w:rsid w:val="00453203"/>
    <w:rsid w:val="004536DD"/>
    <w:rsid w:val="00461BB8"/>
    <w:rsid w:val="00463B3A"/>
    <w:rsid w:val="00471312"/>
    <w:rsid w:val="00471837"/>
    <w:rsid w:val="004731D9"/>
    <w:rsid w:val="004762A9"/>
    <w:rsid w:val="004770A6"/>
    <w:rsid w:val="0047782A"/>
    <w:rsid w:val="004806C1"/>
    <w:rsid w:val="00482453"/>
    <w:rsid w:val="00485413"/>
    <w:rsid w:val="004870F5"/>
    <w:rsid w:val="004876E7"/>
    <w:rsid w:val="00493563"/>
    <w:rsid w:val="004A2B44"/>
    <w:rsid w:val="004A2EC4"/>
    <w:rsid w:val="004B1986"/>
    <w:rsid w:val="004B544E"/>
    <w:rsid w:val="004B6C28"/>
    <w:rsid w:val="004B7504"/>
    <w:rsid w:val="004B7E5D"/>
    <w:rsid w:val="004C040E"/>
    <w:rsid w:val="004D75E0"/>
    <w:rsid w:val="004E5467"/>
    <w:rsid w:val="004E57E7"/>
    <w:rsid w:val="004E6797"/>
    <w:rsid w:val="004F2608"/>
    <w:rsid w:val="005003A5"/>
    <w:rsid w:val="005070D2"/>
    <w:rsid w:val="00510D58"/>
    <w:rsid w:val="00512CBC"/>
    <w:rsid w:val="00520472"/>
    <w:rsid w:val="00535932"/>
    <w:rsid w:val="00540C2A"/>
    <w:rsid w:val="00551E18"/>
    <w:rsid w:val="00552F04"/>
    <w:rsid w:val="00560CE6"/>
    <w:rsid w:val="0057312A"/>
    <w:rsid w:val="005776C3"/>
    <w:rsid w:val="00577F98"/>
    <w:rsid w:val="00580AD5"/>
    <w:rsid w:val="00583A83"/>
    <w:rsid w:val="00584B31"/>
    <w:rsid w:val="00584C77"/>
    <w:rsid w:val="00586272"/>
    <w:rsid w:val="00590D09"/>
    <w:rsid w:val="005953DF"/>
    <w:rsid w:val="00596869"/>
    <w:rsid w:val="005A1C8A"/>
    <w:rsid w:val="005A4633"/>
    <w:rsid w:val="005A6789"/>
    <w:rsid w:val="005B1E5E"/>
    <w:rsid w:val="005B2C46"/>
    <w:rsid w:val="005B42AD"/>
    <w:rsid w:val="005B5779"/>
    <w:rsid w:val="005B68E5"/>
    <w:rsid w:val="005C0E56"/>
    <w:rsid w:val="005C1F2E"/>
    <w:rsid w:val="005C35E6"/>
    <w:rsid w:val="005C360F"/>
    <w:rsid w:val="005C4E0B"/>
    <w:rsid w:val="005D7597"/>
    <w:rsid w:val="005E1174"/>
    <w:rsid w:val="005E3848"/>
    <w:rsid w:val="005E5EA2"/>
    <w:rsid w:val="005F0D61"/>
    <w:rsid w:val="00603657"/>
    <w:rsid w:val="0060640E"/>
    <w:rsid w:val="00606A3D"/>
    <w:rsid w:val="00610B6F"/>
    <w:rsid w:val="00612121"/>
    <w:rsid w:val="00615F89"/>
    <w:rsid w:val="00616D7C"/>
    <w:rsid w:val="006207CC"/>
    <w:rsid w:val="006243F5"/>
    <w:rsid w:val="00624C49"/>
    <w:rsid w:val="00627915"/>
    <w:rsid w:val="0063165A"/>
    <w:rsid w:val="00632991"/>
    <w:rsid w:val="00636782"/>
    <w:rsid w:val="00637520"/>
    <w:rsid w:val="006450EE"/>
    <w:rsid w:val="00645564"/>
    <w:rsid w:val="00651509"/>
    <w:rsid w:val="00651A15"/>
    <w:rsid w:val="00653BDF"/>
    <w:rsid w:val="00654EF9"/>
    <w:rsid w:val="0065640C"/>
    <w:rsid w:val="00657092"/>
    <w:rsid w:val="00661AB8"/>
    <w:rsid w:val="006654AD"/>
    <w:rsid w:val="006679F7"/>
    <w:rsid w:val="006723AC"/>
    <w:rsid w:val="00674CCC"/>
    <w:rsid w:val="00680D85"/>
    <w:rsid w:val="00682C96"/>
    <w:rsid w:val="006847FF"/>
    <w:rsid w:val="00690EE8"/>
    <w:rsid w:val="006A21E9"/>
    <w:rsid w:val="006A7A20"/>
    <w:rsid w:val="006A7F81"/>
    <w:rsid w:val="006B2261"/>
    <w:rsid w:val="006B72E8"/>
    <w:rsid w:val="006C07E2"/>
    <w:rsid w:val="006C133C"/>
    <w:rsid w:val="006C43BE"/>
    <w:rsid w:val="006C4942"/>
    <w:rsid w:val="006C753F"/>
    <w:rsid w:val="006D24EF"/>
    <w:rsid w:val="006D417D"/>
    <w:rsid w:val="006D5350"/>
    <w:rsid w:val="006E1283"/>
    <w:rsid w:val="006E4973"/>
    <w:rsid w:val="006E6845"/>
    <w:rsid w:val="006E7F5C"/>
    <w:rsid w:val="006F3DA0"/>
    <w:rsid w:val="006F4CC1"/>
    <w:rsid w:val="006F7D60"/>
    <w:rsid w:val="00701D30"/>
    <w:rsid w:val="0070203B"/>
    <w:rsid w:val="00703FA6"/>
    <w:rsid w:val="00705943"/>
    <w:rsid w:val="007111FA"/>
    <w:rsid w:val="007159BB"/>
    <w:rsid w:val="007168D7"/>
    <w:rsid w:val="0072129F"/>
    <w:rsid w:val="00722EE5"/>
    <w:rsid w:val="00733A73"/>
    <w:rsid w:val="007362E1"/>
    <w:rsid w:val="00736320"/>
    <w:rsid w:val="0074049F"/>
    <w:rsid w:val="007409A6"/>
    <w:rsid w:val="007452B7"/>
    <w:rsid w:val="00745858"/>
    <w:rsid w:val="00746F97"/>
    <w:rsid w:val="00747B66"/>
    <w:rsid w:val="00753217"/>
    <w:rsid w:val="00753DCE"/>
    <w:rsid w:val="00756049"/>
    <w:rsid w:val="0076286B"/>
    <w:rsid w:val="007674F8"/>
    <w:rsid w:val="0076763A"/>
    <w:rsid w:val="00774F15"/>
    <w:rsid w:val="00780A01"/>
    <w:rsid w:val="00790742"/>
    <w:rsid w:val="00790767"/>
    <w:rsid w:val="00791F41"/>
    <w:rsid w:val="007A4DB7"/>
    <w:rsid w:val="007A4E64"/>
    <w:rsid w:val="007B5078"/>
    <w:rsid w:val="007B56E9"/>
    <w:rsid w:val="007B798D"/>
    <w:rsid w:val="007C0AEA"/>
    <w:rsid w:val="007C1E61"/>
    <w:rsid w:val="007C5260"/>
    <w:rsid w:val="007C6753"/>
    <w:rsid w:val="007D6320"/>
    <w:rsid w:val="007E200F"/>
    <w:rsid w:val="007E5977"/>
    <w:rsid w:val="007F0AE8"/>
    <w:rsid w:val="007F5E44"/>
    <w:rsid w:val="008000E3"/>
    <w:rsid w:val="00801370"/>
    <w:rsid w:val="0080446F"/>
    <w:rsid w:val="0080682B"/>
    <w:rsid w:val="00810F5D"/>
    <w:rsid w:val="008116A8"/>
    <w:rsid w:val="00822562"/>
    <w:rsid w:val="00826782"/>
    <w:rsid w:val="00826D2E"/>
    <w:rsid w:val="00835963"/>
    <w:rsid w:val="00837694"/>
    <w:rsid w:val="00841E6A"/>
    <w:rsid w:val="008420C7"/>
    <w:rsid w:val="00853806"/>
    <w:rsid w:val="00854751"/>
    <w:rsid w:val="008614D1"/>
    <w:rsid w:val="008623F3"/>
    <w:rsid w:val="008658F8"/>
    <w:rsid w:val="00867872"/>
    <w:rsid w:val="00871FB0"/>
    <w:rsid w:val="008812A9"/>
    <w:rsid w:val="008866D3"/>
    <w:rsid w:val="00892F1F"/>
    <w:rsid w:val="0089344C"/>
    <w:rsid w:val="0089543A"/>
    <w:rsid w:val="008A2CAD"/>
    <w:rsid w:val="008A5626"/>
    <w:rsid w:val="008B7EA6"/>
    <w:rsid w:val="008C0A61"/>
    <w:rsid w:val="008C3712"/>
    <w:rsid w:val="008C6601"/>
    <w:rsid w:val="008C75EA"/>
    <w:rsid w:val="008D55B3"/>
    <w:rsid w:val="008D5846"/>
    <w:rsid w:val="008F2796"/>
    <w:rsid w:val="008F4DC3"/>
    <w:rsid w:val="008F5B71"/>
    <w:rsid w:val="00900D02"/>
    <w:rsid w:val="009050C5"/>
    <w:rsid w:val="009128CA"/>
    <w:rsid w:val="00914A50"/>
    <w:rsid w:val="009207CF"/>
    <w:rsid w:val="0092120E"/>
    <w:rsid w:val="00921ABA"/>
    <w:rsid w:val="00925615"/>
    <w:rsid w:val="009305EA"/>
    <w:rsid w:val="00931DB0"/>
    <w:rsid w:val="00932938"/>
    <w:rsid w:val="009333C1"/>
    <w:rsid w:val="009340A2"/>
    <w:rsid w:val="0093467B"/>
    <w:rsid w:val="00936C65"/>
    <w:rsid w:val="009370FF"/>
    <w:rsid w:val="00943217"/>
    <w:rsid w:val="00943A16"/>
    <w:rsid w:val="00945C63"/>
    <w:rsid w:val="00947BAE"/>
    <w:rsid w:val="009536E6"/>
    <w:rsid w:val="00953800"/>
    <w:rsid w:val="0095536B"/>
    <w:rsid w:val="00957992"/>
    <w:rsid w:val="00957B3D"/>
    <w:rsid w:val="00962F40"/>
    <w:rsid w:val="00966965"/>
    <w:rsid w:val="00966C67"/>
    <w:rsid w:val="00975543"/>
    <w:rsid w:val="009761DA"/>
    <w:rsid w:val="00981A0D"/>
    <w:rsid w:val="009844EF"/>
    <w:rsid w:val="00985482"/>
    <w:rsid w:val="0099021A"/>
    <w:rsid w:val="0099341D"/>
    <w:rsid w:val="0099436D"/>
    <w:rsid w:val="0099552E"/>
    <w:rsid w:val="009957D2"/>
    <w:rsid w:val="009A3A48"/>
    <w:rsid w:val="009B0A01"/>
    <w:rsid w:val="009C6A8A"/>
    <w:rsid w:val="009C74AA"/>
    <w:rsid w:val="009C791A"/>
    <w:rsid w:val="009D20C7"/>
    <w:rsid w:val="009D2886"/>
    <w:rsid w:val="009D2E33"/>
    <w:rsid w:val="009D4724"/>
    <w:rsid w:val="009E4E0C"/>
    <w:rsid w:val="009E6FDF"/>
    <w:rsid w:val="009E7CF6"/>
    <w:rsid w:val="009F145E"/>
    <w:rsid w:val="009F42E3"/>
    <w:rsid w:val="009F4A91"/>
    <w:rsid w:val="009F5A3A"/>
    <w:rsid w:val="009F5AED"/>
    <w:rsid w:val="00A01734"/>
    <w:rsid w:val="00A04D63"/>
    <w:rsid w:val="00A06239"/>
    <w:rsid w:val="00A11850"/>
    <w:rsid w:val="00A11957"/>
    <w:rsid w:val="00A1650E"/>
    <w:rsid w:val="00A176EA"/>
    <w:rsid w:val="00A2067C"/>
    <w:rsid w:val="00A240F4"/>
    <w:rsid w:val="00A25EB9"/>
    <w:rsid w:val="00A278C3"/>
    <w:rsid w:val="00A35AE8"/>
    <w:rsid w:val="00A37C2C"/>
    <w:rsid w:val="00A45F04"/>
    <w:rsid w:val="00A506D6"/>
    <w:rsid w:val="00A52CE1"/>
    <w:rsid w:val="00A552FB"/>
    <w:rsid w:val="00A6124A"/>
    <w:rsid w:val="00A62141"/>
    <w:rsid w:val="00A62CAB"/>
    <w:rsid w:val="00A635A4"/>
    <w:rsid w:val="00A643C3"/>
    <w:rsid w:val="00A66347"/>
    <w:rsid w:val="00A672E9"/>
    <w:rsid w:val="00A704D2"/>
    <w:rsid w:val="00A70FC6"/>
    <w:rsid w:val="00A74AA5"/>
    <w:rsid w:val="00A870A5"/>
    <w:rsid w:val="00A9340D"/>
    <w:rsid w:val="00A9343F"/>
    <w:rsid w:val="00A9383A"/>
    <w:rsid w:val="00AA3D16"/>
    <w:rsid w:val="00AA3E39"/>
    <w:rsid w:val="00AB102D"/>
    <w:rsid w:val="00AB1087"/>
    <w:rsid w:val="00AB13DB"/>
    <w:rsid w:val="00AB38DA"/>
    <w:rsid w:val="00AB5A75"/>
    <w:rsid w:val="00AB6361"/>
    <w:rsid w:val="00AC074B"/>
    <w:rsid w:val="00AC65B2"/>
    <w:rsid w:val="00AD07E7"/>
    <w:rsid w:val="00AD0AA6"/>
    <w:rsid w:val="00AD3FFE"/>
    <w:rsid w:val="00AD7577"/>
    <w:rsid w:val="00AE1C81"/>
    <w:rsid w:val="00AE2B6B"/>
    <w:rsid w:val="00AE3B58"/>
    <w:rsid w:val="00AE5CD0"/>
    <w:rsid w:val="00B057AB"/>
    <w:rsid w:val="00B06AF7"/>
    <w:rsid w:val="00B10258"/>
    <w:rsid w:val="00B14CBF"/>
    <w:rsid w:val="00B21370"/>
    <w:rsid w:val="00B22B9E"/>
    <w:rsid w:val="00B2508B"/>
    <w:rsid w:val="00B30017"/>
    <w:rsid w:val="00B359F3"/>
    <w:rsid w:val="00B41C8F"/>
    <w:rsid w:val="00B468F0"/>
    <w:rsid w:val="00B46CB6"/>
    <w:rsid w:val="00B50481"/>
    <w:rsid w:val="00B50B62"/>
    <w:rsid w:val="00B50DB2"/>
    <w:rsid w:val="00B51D16"/>
    <w:rsid w:val="00B53531"/>
    <w:rsid w:val="00B623B4"/>
    <w:rsid w:val="00B67400"/>
    <w:rsid w:val="00B67A42"/>
    <w:rsid w:val="00B749D7"/>
    <w:rsid w:val="00B774EE"/>
    <w:rsid w:val="00B83999"/>
    <w:rsid w:val="00B83AC1"/>
    <w:rsid w:val="00B85FAE"/>
    <w:rsid w:val="00B87166"/>
    <w:rsid w:val="00B9125E"/>
    <w:rsid w:val="00B91825"/>
    <w:rsid w:val="00B94425"/>
    <w:rsid w:val="00B9513E"/>
    <w:rsid w:val="00B979E3"/>
    <w:rsid w:val="00BA0887"/>
    <w:rsid w:val="00BA0BA0"/>
    <w:rsid w:val="00BA322F"/>
    <w:rsid w:val="00BB03C9"/>
    <w:rsid w:val="00BB3642"/>
    <w:rsid w:val="00BB4D33"/>
    <w:rsid w:val="00BC25FF"/>
    <w:rsid w:val="00BC566B"/>
    <w:rsid w:val="00BC58CE"/>
    <w:rsid w:val="00BD5F47"/>
    <w:rsid w:val="00BE4F3E"/>
    <w:rsid w:val="00BF18E5"/>
    <w:rsid w:val="00BF45E7"/>
    <w:rsid w:val="00BF5777"/>
    <w:rsid w:val="00BF7073"/>
    <w:rsid w:val="00BF79AE"/>
    <w:rsid w:val="00C007C6"/>
    <w:rsid w:val="00C07633"/>
    <w:rsid w:val="00C110A7"/>
    <w:rsid w:val="00C11FC0"/>
    <w:rsid w:val="00C1273D"/>
    <w:rsid w:val="00C16A6F"/>
    <w:rsid w:val="00C215C0"/>
    <w:rsid w:val="00C2548B"/>
    <w:rsid w:val="00C26E0F"/>
    <w:rsid w:val="00C310F9"/>
    <w:rsid w:val="00C313C7"/>
    <w:rsid w:val="00C3256C"/>
    <w:rsid w:val="00C334F5"/>
    <w:rsid w:val="00C33830"/>
    <w:rsid w:val="00C352F1"/>
    <w:rsid w:val="00C366CA"/>
    <w:rsid w:val="00C5481B"/>
    <w:rsid w:val="00C55680"/>
    <w:rsid w:val="00C6023E"/>
    <w:rsid w:val="00C603C6"/>
    <w:rsid w:val="00C60D66"/>
    <w:rsid w:val="00C61FE3"/>
    <w:rsid w:val="00C6201A"/>
    <w:rsid w:val="00C622E1"/>
    <w:rsid w:val="00C626D4"/>
    <w:rsid w:val="00C63512"/>
    <w:rsid w:val="00C643A0"/>
    <w:rsid w:val="00C64F19"/>
    <w:rsid w:val="00C66C36"/>
    <w:rsid w:val="00C72708"/>
    <w:rsid w:val="00C74C5E"/>
    <w:rsid w:val="00C76D55"/>
    <w:rsid w:val="00C80222"/>
    <w:rsid w:val="00C824EF"/>
    <w:rsid w:val="00C84D43"/>
    <w:rsid w:val="00C85D88"/>
    <w:rsid w:val="00C91A2D"/>
    <w:rsid w:val="00C96B28"/>
    <w:rsid w:val="00CA697C"/>
    <w:rsid w:val="00CB2D71"/>
    <w:rsid w:val="00CB2EC5"/>
    <w:rsid w:val="00CC7ECB"/>
    <w:rsid w:val="00CD4A3D"/>
    <w:rsid w:val="00CD6C70"/>
    <w:rsid w:val="00CE6848"/>
    <w:rsid w:val="00CF1668"/>
    <w:rsid w:val="00CF1FE2"/>
    <w:rsid w:val="00CF256E"/>
    <w:rsid w:val="00CF43B4"/>
    <w:rsid w:val="00CF6514"/>
    <w:rsid w:val="00D00143"/>
    <w:rsid w:val="00D06137"/>
    <w:rsid w:val="00D0618C"/>
    <w:rsid w:val="00D067E8"/>
    <w:rsid w:val="00D2340B"/>
    <w:rsid w:val="00D2393C"/>
    <w:rsid w:val="00D25FB2"/>
    <w:rsid w:val="00D312F2"/>
    <w:rsid w:val="00D360F8"/>
    <w:rsid w:val="00D5156B"/>
    <w:rsid w:val="00D54887"/>
    <w:rsid w:val="00D55F56"/>
    <w:rsid w:val="00D56A81"/>
    <w:rsid w:val="00D61C11"/>
    <w:rsid w:val="00D66BD9"/>
    <w:rsid w:val="00D70D5C"/>
    <w:rsid w:val="00D726FD"/>
    <w:rsid w:val="00D7319B"/>
    <w:rsid w:val="00D7478B"/>
    <w:rsid w:val="00D74BFC"/>
    <w:rsid w:val="00D81325"/>
    <w:rsid w:val="00D81724"/>
    <w:rsid w:val="00D823C7"/>
    <w:rsid w:val="00D83E2D"/>
    <w:rsid w:val="00D84875"/>
    <w:rsid w:val="00D87319"/>
    <w:rsid w:val="00D90353"/>
    <w:rsid w:val="00D90599"/>
    <w:rsid w:val="00DA10DC"/>
    <w:rsid w:val="00DA7C35"/>
    <w:rsid w:val="00DB14BF"/>
    <w:rsid w:val="00DB2873"/>
    <w:rsid w:val="00DC0FBA"/>
    <w:rsid w:val="00DC2827"/>
    <w:rsid w:val="00DC5945"/>
    <w:rsid w:val="00DD267F"/>
    <w:rsid w:val="00DE06C8"/>
    <w:rsid w:val="00DE1B3A"/>
    <w:rsid w:val="00DE1FC0"/>
    <w:rsid w:val="00DE2973"/>
    <w:rsid w:val="00DE469A"/>
    <w:rsid w:val="00DE7CA1"/>
    <w:rsid w:val="00DF395F"/>
    <w:rsid w:val="00DF3DEF"/>
    <w:rsid w:val="00DF4891"/>
    <w:rsid w:val="00DF6B1B"/>
    <w:rsid w:val="00E00DC4"/>
    <w:rsid w:val="00E0364A"/>
    <w:rsid w:val="00E10DC9"/>
    <w:rsid w:val="00E21149"/>
    <w:rsid w:val="00E21AC7"/>
    <w:rsid w:val="00E22276"/>
    <w:rsid w:val="00E2390F"/>
    <w:rsid w:val="00E24F1E"/>
    <w:rsid w:val="00E27732"/>
    <w:rsid w:val="00E30C8F"/>
    <w:rsid w:val="00E42F1C"/>
    <w:rsid w:val="00E500C9"/>
    <w:rsid w:val="00E52648"/>
    <w:rsid w:val="00E54660"/>
    <w:rsid w:val="00E64E14"/>
    <w:rsid w:val="00E64EFA"/>
    <w:rsid w:val="00E656A8"/>
    <w:rsid w:val="00E674B2"/>
    <w:rsid w:val="00E70C40"/>
    <w:rsid w:val="00E74BD3"/>
    <w:rsid w:val="00E759BA"/>
    <w:rsid w:val="00E7616E"/>
    <w:rsid w:val="00E816E2"/>
    <w:rsid w:val="00E81A26"/>
    <w:rsid w:val="00E87330"/>
    <w:rsid w:val="00E904B3"/>
    <w:rsid w:val="00E921A4"/>
    <w:rsid w:val="00E951EF"/>
    <w:rsid w:val="00EA1955"/>
    <w:rsid w:val="00EA2C60"/>
    <w:rsid w:val="00EB3B9A"/>
    <w:rsid w:val="00EB5D22"/>
    <w:rsid w:val="00EC39E7"/>
    <w:rsid w:val="00EC7977"/>
    <w:rsid w:val="00ED0F91"/>
    <w:rsid w:val="00ED225E"/>
    <w:rsid w:val="00ED50B4"/>
    <w:rsid w:val="00ED6675"/>
    <w:rsid w:val="00ED6B4B"/>
    <w:rsid w:val="00EE758C"/>
    <w:rsid w:val="00EE7F29"/>
    <w:rsid w:val="00EF0FCF"/>
    <w:rsid w:val="00EF37C8"/>
    <w:rsid w:val="00EF5230"/>
    <w:rsid w:val="00EF5437"/>
    <w:rsid w:val="00EF6025"/>
    <w:rsid w:val="00F00975"/>
    <w:rsid w:val="00F01A8D"/>
    <w:rsid w:val="00F01D6C"/>
    <w:rsid w:val="00F02B57"/>
    <w:rsid w:val="00F11338"/>
    <w:rsid w:val="00F11A01"/>
    <w:rsid w:val="00F122BE"/>
    <w:rsid w:val="00F16C3A"/>
    <w:rsid w:val="00F26EE1"/>
    <w:rsid w:val="00F27865"/>
    <w:rsid w:val="00F32D64"/>
    <w:rsid w:val="00F35CB1"/>
    <w:rsid w:val="00F43E1F"/>
    <w:rsid w:val="00F462E8"/>
    <w:rsid w:val="00F525F5"/>
    <w:rsid w:val="00F548EC"/>
    <w:rsid w:val="00F60192"/>
    <w:rsid w:val="00F64129"/>
    <w:rsid w:val="00F702EC"/>
    <w:rsid w:val="00F73EE0"/>
    <w:rsid w:val="00F77267"/>
    <w:rsid w:val="00F77A92"/>
    <w:rsid w:val="00F856B2"/>
    <w:rsid w:val="00F90CF4"/>
    <w:rsid w:val="00F92C75"/>
    <w:rsid w:val="00F963DE"/>
    <w:rsid w:val="00FA0AF4"/>
    <w:rsid w:val="00FB2532"/>
    <w:rsid w:val="00FB5891"/>
    <w:rsid w:val="00FC4924"/>
    <w:rsid w:val="00FC7DDC"/>
    <w:rsid w:val="00FD135A"/>
    <w:rsid w:val="00FD1E16"/>
    <w:rsid w:val="00FD36D3"/>
    <w:rsid w:val="00FD52A5"/>
    <w:rsid w:val="00FD534F"/>
    <w:rsid w:val="00FD6068"/>
    <w:rsid w:val="00FE3983"/>
    <w:rsid w:val="00FF59E6"/>
    <w:rsid w:val="00FF639B"/>
    <w:rsid w:val="00FF70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0A93E"/>
  <w15:chartTrackingRefBased/>
  <w15:docId w15:val="{DAF4539B-5316-4E90-B34E-19108185C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BEE"/>
  </w:style>
  <w:style w:type="paragraph" w:styleId="Ttulo1">
    <w:name w:val="heading 1"/>
    <w:basedOn w:val="Normal"/>
    <w:next w:val="Normal"/>
    <w:link w:val="Ttulo1Char"/>
    <w:uiPriority w:val="9"/>
    <w:qFormat/>
    <w:rsid w:val="006F4CC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6F4CC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unhideWhenUsed/>
    <w:qFormat/>
    <w:rsid w:val="006F4CC1"/>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6F4CC1"/>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6F4CC1"/>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6F4CC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6F4CC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6F4CC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6F4CC1"/>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F4CC1"/>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rsid w:val="006F4CC1"/>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rsid w:val="006F4CC1"/>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6F4CC1"/>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6F4CC1"/>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6F4CC1"/>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6F4CC1"/>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F4CC1"/>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F4CC1"/>
    <w:rPr>
      <w:rFonts w:eastAsiaTheme="majorEastAsia" w:cstheme="majorBidi"/>
      <w:color w:val="272727" w:themeColor="text1" w:themeTint="D8"/>
    </w:rPr>
  </w:style>
  <w:style w:type="paragraph" w:styleId="Ttulo">
    <w:name w:val="Title"/>
    <w:basedOn w:val="Normal"/>
    <w:next w:val="Normal"/>
    <w:link w:val="TtuloChar"/>
    <w:uiPriority w:val="10"/>
    <w:qFormat/>
    <w:rsid w:val="006F4C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F4CC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6F4CC1"/>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6F4CC1"/>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F4CC1"/>
    <w:pPr>
      <w:spacing w:before="160"/>
      <w:jc w:val="center"/>
    </w:pPr>
    <w:rPr>
      <w:i/>
      <w:iCs/>
      <w:color w:val="404040" w:themeColor="text1" w:themeTint="BF"/>
    </w:rPr>
  </w:style>
  <w:style w:type="character" w:customStyle="1" w:styleId="CitaoChar">
    <w:name w:val="Citação Char"/>
    <w:basedOn w:val="Fontepargpadro"/>
    <w:link w:val="Citao"/>
    <w:uiPriority w:val="29"/>
    <w:rsid w:val="006F4CC1"/>
    <w:rPr>
      <w:i/>
      <w:iCs/>
      <w:color w:val="404040" w:themeColor="text1" w:themeTint="BF"/>
    </w:rPr>
  </w:style>
  <w:style w:type="paragraph" w:styleId="PargrafodaLista">
    <w:name w:val="List Paragraph"/>
    <w:basedOn w:val="Normal"/>
    <w:uiPriority w:val="34"/>
    <w:qFormat/>
    <w:rsid w:val="006F4CC1"/>
    <w:pPr>
      <w:ind w:left="720"/>
      <w:contextualSpacing/>
    </w:pPr>
  </w:style>
  <w:style w:type="character" w:styleId="nfaseIntensa">
    <w:name w:val="Intense Emphasis"/>
    <w:basedOn w:val="Fontepargpadro"/>
    <w:uiPriority w:val="21"/>
    <w:qFormat/>
    <w:rsid w:val="006F4CC1"/>
    <w:rPr>
      <w:i/>
      <w:iCs/>
      <w:color w:val="2F5496" w:themeColor="accent1" w:themeShade="BF"/>
    </w:rPr>
  </w:style>
  <w:style w:type="paragraph" w:styleId="CitaoIntensa">
    <w:name w:val="Intense Quote"/>
    <w:basedOn w:val="Normal"/>
    <w:next w:val="Normal"/>
    <w:link w:val="CitaoIntensaChar"/>
    <w:uiPriority w:val="30"/>
    <w:qFormat/>
    <w:rsid w:val="006F4CC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6F4CC1"/>
    <w:rPr>
      <w:i/>
      <w:iCs/>
      <w:color w:val="2F5496" w:themeColor="accent1" w:themeShade="BF"/>
    </w:rPr>
  </w:style>
  <w:style w:type="character" w:styleId="RefernciaIntensa">
    <w:name w:val="Intense Reference"/>
    <w:basedOn w:val="Fontepargpadro"/>
    <w:uiPriority w:val="32"/>
    <w:qFormat/>
    <w:rsid w:val="006F4CC1"/>
    <w:rPr>
      <w:b/>
      <w:bCs/>
      <w:smallCaps/>
      <w:color w:val="2F5496" w:themeColor="accent1" w:themeShade="BF"/>
      <w:spacing w:val="5"/>
    </w:rPr>
  </w:style>
  <w:style w:type="paragraph" w:customStyle="1" w:styleId="Default">
    <w:name w:val="Default"/>
    <w:rsid w:val="00DA7C35"/>
    <w:pPr>
      <w:autoSpaceDE w:val="0"/>
      <w:autoSpaceDN w:val="0"/>
      <w:adjustRightInd w:val="0"/>
      <w:spacing w:after="0" w:line="240" w:lineRule="auto"/>
    </w:pPr>
    <w:rPr>
      <w:rFonts w:ascii="Arial" w:eastAsia="Arial" w:hAnsi="Arial" w:cs="Arial"/>
      <w:color w:val="000000"/>
      <w:kern w:val="0"/>
      <w14:ligatures w14:val="none"/>
    </w:rPr>
  </w:style>
  <w:style w:type="character" w:styleId="Hyperlink">
    <w:name w:val="Hyperlink"/>
    <w:basedOn w:val="Fontepargpadro"/>
    <w:uiPriority w:val="99"/>
    <w:unhideWhenUsed/>
    <w:rsid w:val="001C1F12"/>
    <w:rPr>
      <w:color w:val="0000FF"/>
      <w:u w:val="single"/>
    </w:rPr>
  </w:style>
  <w:style w:type="table" w:styleId="Tabelacomgrade">
    <w:name w:val="Table Grid"/>
    <w:basedOn w:val="Tabelanormal"/>
    <w:uiPriority w:val="39"/>
    <w:rsid w:val="00355E2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9536E6"/>
    <w:rPr>
      <w:color w:val="605E5C"/>
      <w:shd w:val="clear" w:color="auto" w:fill="E1DFDD"/>
    </w:rPr>
  </w:style>
  <w:style w:type="paragraph" w:styleId="Cabealho">
    <w:name w:val="header"/>
    <w:basedOn w:val="Normal"/>
    <w:link w:val="CabealhoChar"/>
    <w:uiPriority w:val="99"/>
    <w:unhideWhenUsed/>
    <w:rsid w:val="00DE29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E2973"/>
  </w:style>
  <w:style w:type="paragraph" w:styleId="Rodap">
    <w:name w:val="footer"/>
    <w:basedOn w:val="Normal"/>
    <w:link w:val="RodapChar"/>
    <w:uiPriority w:val="99"/>
    <w:unhideWhenUsed/>
    <w:rsid w:val="00DE2973"/>
    <w:pPr>
      <w:tabs>
        <w:tab w:val="center" w:pos="4252"/>
        <w:tab w:val="right" w:pos="8504"/>
      </w:tabs>
      <w:spacing w:after="0" w:line="240" w:lineRule="auto"/>
    </w:pPr>
  </w:style>
  <w:style w:type="character" w:customStyle="1" w:styleId="RodapChar">
    <w:name w:val="Rodapé Char"/>
    <w:basedOn w:val="Fontepargpadro"/>
    <w:link w:val="Rodap"/>
    <w:uiPriority w:val="99"/>
    <w:rsid w:val="00DE2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84239">
      <w:bodyDiv w:val="1"/>
      <w:marLeft w:val="0"/>
      <w:marRight w:val="0"/>
      <w:marTop w:val="0"/>
      <w:marBottom w:val="0"/>
      <w:divBdr>
        <w:top w:val="none" w:sz="0" w:space="0" w:color="auto"/>
        <w:left w:val="none" w:sz="0" w:space="0" w:color="auto"/>
        <w:bottom w:val="none" w:sz="0" w:space="0" w:color="auto"/>
        <w:right w:val="none" w:sz="0" w:space="0" w:color="auto"/>
      </w:divBdr>
    </w:div>
    <w:div w:id="83231778">
      <w:bodyDiv w:val="1"/>
      <w:marLeft w:val="0"/>
      <w:marRight w:val="0"/>
      <w:marTop w:val="0"/>
      <w:marBottom w:val="0"/>
      <w:divBdr>
        <w:top w:val="none" w:sz="0" w:space="0" w:color="auto"/>
        <w:left w:val="none" w:sz="0" w:space="0" w:color="auto"/>
        <w:bottom w:val="none" w:sz="0" w:space="0" w:color="auto"/>
        <w:right w:val="none" w:sz="0" w:space="0" w:color="auto"/>
      </w:divBdr>
    </w:div>
    <w:div w:id="110905913">
      <w:bodyDiv w:val="1"/>
      <w:marLeft w:val="0"/>
      <w:marRight w:val="0"/>
      <w:marTop w:val="0"/>
      <w:marBottom w:val="0"/>
      <w:divBdr>
        <w:top w:val="none" w:sz="0" w:space="0" w:color="auto"/>
        <w:left w:val="none" w:sz="0" w:space="0" w:color="auto"/>
        <w:bottom w:val="none" w:sz="0" w:space="0" w:color="auto"/>
        <w:right w:val="none" w:sz="0" w:space="0" w:color="auto"/>
      </w:divBdr>
    </w:div>
    <w:div w:id="127088614">
      <w:bodyDiv w:val="1"/>
      <w:marLeft w:val="0"/>
      <w:marRight w:val="0"/>
      <w:marTop w:val="0"/>
      <w:marBottom w:val="0"/>
      <w:divBdr>
        <w:top w:val="none" w:sz="0" w:space="0" w:color="auto"/>
        <w:left w:val="none" w:sz="0" w:space="0" w:color="auto"/>
        <w:bottom w:val="none" w:sz="0" w:space="0" w:color="auto"/>
        <w:right w:val="none" w:sz="0" w:space="0" w:color="auto"/>
      </w:divBdr>
    </w:div>
    <w:div w:id="131334329">
      <w:bodyDiv w:val="1"/>
      <w:marLeft w:val="0"/>
      <w:marRight w:val="0"/>
      <w:marTop w:val="0"/>
      <w:marBottom w:val="0"/>
      <w:divBdr>
        <w:top w:val="none" w:sz="0" w:space="0" w:color="auto"/>
        <w:left w:val="none" w:sz="0" w:space="0" w:color="auto"/>
        <w:bottom w:val="none" w:sz="0" w:space="0" w:color="auto"/>
        <w:right w:val="none" w:sz="0" w:space="0" w:color="auto"/>
      </w:divBdr>
    </w:div>
    <w:div w:id="147793408">
      <w:bodyDiv w:val="1"/>
      <w:marLeft w:val="0"/>
      <w:marRight w:val="0"/>
      <w:marTop w:val="0"/>
      <w:marBottom w:val="0"/>
      <w:divBdr>
        <w:top w:val="none" w:sz="0" w:space="0" w:color="auto"/>
        <w:left w:val="none" w:sz="0" w:space="0" w:color="auto"/>
        <w:bottom w:val="none" w:sz="0" w:space="0" w:color="auto"/>
        <w:right w:val="none" w:sz="0" w:space="0" w:color="auto"/>
      </w:divBdr>
    </w:div>
    <w:div w:id="156653177">
      <w:bodyDiv w:val="1"/>
      <w:marLeft w:val="0"/>
      <w:marRight w:val="0"/>
      <w:marTop w:val="0"/>
      <w:marBottom w:val="0"/>
      <w:divBdr>
        <w:top w:val="none" w:sz="0" w:space="0" w:color="auto"/>
        <w:left w:val="none" w:sz="0" w:space="0" w:color="auto"/>
        <w:bottom w:val="none" w:sz="0" w:space="0" w:color="auto"/>
        <w:right w:val="none" w:sz="0" w:space="0" w:color="auto"/>
      </w:divBdr>
    </w:div>
    <w:div w:id="349336133">
      <w:bodyDiv w:val="1"/>
      <w:marLeft w:val="0"/>
      <w:marRight w:val="0"/>
      <w:marTop w:val="0"/>
      <w:marBottom w:val="0"/>
      <w:divBdr>
        <w:top w:val="none" w:sz="0" w:space="0" w:color="auto"/>
        <w:left w:val="none" w:sz="0" w:space="0" w:color="auto"/>
        <w:bottom w:val="none" w:sz="0" w:space="0" w:color="auto"/>
        <w:right w:val="none" w:sz="0" w:space="0" w:color="auto"/>
      </w:divBdr>
    </w:div>
    <w:div w:id="410662796">
      <w:bodyDiv w:val="1"/>
      <w:marLeft w:val="0"/>
      <w:marRight w:val="0"/>
      <w:marTop w:val="0"/>
      <w:marBottom w:val="0"/>
      <w:divBdr>
        <w:top w:val="none" w:sz="0" w:space="0" w:color="auto"/>
        <w:left w:val="none" w:sz="0" w:space="0" w:color="auto"/>
        <w:bottom w:val="none" w:sz="0" w:space="0" w:color="auto"/>
        <w:right w:val="none" w:sz="0" w:space="0" w:color="auto"/>
      </w:divBdr>
    </w:div>
    <w:div w:id="488012106">
      <w:bodyDiv w:val="1"/>
      <w:marLeft w:val="0"/>
      <w:marRight w:val="0"/>
      <w:marTop w:val="0"/>
      <w:marBottom w:val="0"/>
      <w:divBdr>
        <w:top w:val="none" w:sz="0" w:space="0" w:color="auto"/>
        <w:left w:val="none" w:sz="0" w:space="0" w:color="auto"/>
        <w:bottom w:val="none" w:sz="0" w:space="0" w:color="auto"/>
        <w:right w:val="none" w:sz="0" w:space="0" w:color="auto"/>
      </w:divBdr>
    </w:div>
    <w:div w:id="577247630">
      <w:bodyDiv w:val="1"/>
      <w:marLeft w:val="0"/>
      <w:marRight w:val="0"/>
      <w:marTop w:val="0"/>
      <w:marBottom w:val="0"/>
      <w:divBdr>
        <w:top w:val="none" w:sz="0" w:space="0" w:color="auto"/>
        <w:left w:val="none" w:sz="0" w:space="0" w:color="auto"/>
        <w:bottom w:val="none" w:sz="0" w:space="0" w:color="auto"/>
        <w:right w:val="none" w:sz="0" w:space="0" w:color="auto"/>
      </w:divBdr>
    </w:div>
    <w:div w:id="590745351">
      <w:bodyDiv w:val="1"/>
      <w:marLeft w:val="0"/>
      <w:marRight w:val="0"/>
      <w:marTop w:val="0"/>
      <w:marBottom w:val="0"/>
      <w:divBdr>
        <w:top w:val="none" w:sz="0" w:space="0" w:color="auto"/>
        <w:left w:val="none" w:sz="0" w:space="0" w:color="auto"/>
        <w:bottom w:val="none" w:sz="0" w:space="0" w:color="auto"/>
        <w:right w:val="none" w:sz="0" w:space="0" w:color="auto"/>
      </w:divBdr>
    </w:div>
    <w:div w:id="663166374">
      <w:bodyDiv w:val="1"/>
      <w:marLeft w:val="0"/>
      <w:marRight w:val="0"/>
      <w:marTop w:val="0"/>
      <w:marBottom w:val="0"/>
      <w:divBdr>
        <w:top w:val="none" w:sz="0" w:space="0" w:color="auto"/>
        <w:left w:val="none" w:sz="0" w:space="0" w:color="auto"/>
        <w:bottom w:val="none" w:sz="0" w:space="0" w:color="auto"/>
        <w:right w:val="none" w:sz="0" w:space="0" w:color="auto"/>
      </w:divBdr>
    </w:div>
    <w:div w:id="692191501">
      <w:bodyDiv w:val="1"/>
      <w:marLeft w:val="0"/>
      <w:marRight w:val="0"/>
      <w:marTop w:val="0"/>
      <w:marBottom w:val="0"/>
      <w:divBdr>
        <w:top w:val="none" w:sz="0" w:space="0" w:color="auto"/>
        <w:left w:val="none" w:sz="0" w:space="0" w:color="auto"/>
        <w:bottom w:val="none" w:sz="0" w:space="0" w:color="auto"/>
        <w:right w:val="none" w:sz="0" w:space="0" w:color="auto"/>
      </w:divBdr>
    </w:div>
    <w:div w:id="707342717">
      <w:bodyDiv w:val="1"/>
      <w:marLeft w:val="0"/>
      <w:marRight w:val="0"/>
      <w:marTop w:val="0"/>
      <w:marBottom w:val="0"/>
      <w:divBdr>
        <w:top w:val="none" w:sz="0" w:space="0" w:color="auto"/>
        <w:left w:val="none" w:sz="0" w:space="0" w:color="auto"/>
        <w:bottom w:val="none" w:sz="0" w:space="0" w:color="auto"/>
        <w:right w:val="none" w:sz="0" w:space="0" w:color="auto"/>
      </w:divBdr>
    </w:div>
    <w:div w:id="743915221">
      <w:bodyDiv w:val="1"/>
      <w:marLeft w:val="0"/>
      <w:marRight w:val="0"/>
      <w:marTop w:val="0"/>
      <w:marBottom w:val="0"/>
      <w:divBdr>
        <w:top w:val="none" w:sz="0" w:space="0" w:color="auto"/>
        <w:left w:val="none" w:sz="0" w:space="0" w:color="auto"/>
        <w:bottom w:val="none" w:sz="0" w:space="0" w:color="auto"/>
        <w:right w:val="none" w:sz="0" w:space="0" w:color="auto"/>
      </w:divBdr>
    </w:div>
    <w:div w:id="783813151">
      <w:bodyDiv w:val="1"/>
      <w:marLeft w:val="0"/>
      <w:marRight w:val="0"/>
      <w:marTop w:val="0"/>
      <w:marBottom w:val="0"/>
      <w:divBdr>
        <w:top w:val="none" w:sz="0" w:space="0" w:color="auto"/>
        <w:left w:val="none" w:sz="0" w:space="0" w:color="auto"/>
        <w:bottom w:val="none" w:sz="0" w:space="0" w:color="auto"/>
        <w:right w:val="none" w:sz="0" w:space="0" w:color="auto"/>
      </w:divBdr>
    </w:div>
    <w:div w:id="792939580">
      <w:bodyDiv w:val="1"/>
      <w:marLeft w:val="0"/>
      <w:marRight w:val="0"/>
      <w:marTop w:val="0"/>
      <w:marBottom w:val="0"/>
      <w:divBdr>
        <w:top w:val="none" w:sz="0" w:space="0" w:color="auto"/>
        <w:left w:val="none" w:sz="0" w:space="0" w:color="auto"/>
        <w:bottom w:val="none" w:sz="0" w:space="0" w:color="auto"/>
        <w:right w:val="none" w:sz="0" w:space="0" w:color="auto"/>
      </w:divBdr>
    </w:div>
    <w:div w:id="886065423">
      <w:bodyDiv w:val="1"/>
      <w:marLeft w:val="0"/>
      <w:marRight w:val="0"/>
      <w:marTop w:val="0"/>
      <w:marBottom w:val="0"/>
      <w:divBdr>
        <w:top w:val="none" w:sz="0" w:space="0" w:color="auto"/>
        <w:left w:val="none" w:sz="0" w:space="0" w:color="auto"/>
        <w:bottom w:val="none" w:sz="0" w:space="0" w:color="auto"/>
        <w:right w:val="none" w:sz="0" w:space="0" w:color="auto"/>
      </w:divBdr>
    </w:div>
    <w:div w:id="894586879">
      <w:bodyDiv w:val="1"/>
      <w:marLeft w:val="0"/>
      <w:marRight w:val="0"/>
      <w:marTop w:val="0"/>
      <w:marBottom w:val="0"/>
      <w:divBdr>
        <w:top w:val="none" w:sz="0" w:space="0" w:color="auto"/>
        <w:left w:val="none" w:sz="0" w:space="0" w:color="auto"/>
        <w:bottom w:val="none" w:sz="0" w:space="0" w:color="auto"/>
        <w:right w:val="none" w:sz="0" w:space="0" w:color="auto"/>
      </w:divBdr>
    </w:div>
    <w:div w:id="930161621">
      <w:bodyDiv w:val="1"/>
      <w:marLeft w:val="0"/>
      <w:marRight w:val="0"/>
      <w:marTop w:val="0"/>
      <w:marBottom w:val="0"/>
      <w:divBdr>
        <w:top w:val="none" w:sz="0" w:space="0" w:color="auto"/>
        <w:left w:val="none" w:sz="0" w:space="0" w:color="auto"/>
        <w:bottom w:val="none" w:sz="0" w:space="0" w:color="auto"/>
        <w:right w:val="none" w:sz="0" w:space="0" w:color="auto"/>
      </w:divBdr>
    </w:div>
    <w:div w:id="1063334866">
      <w:bodyDiv w:val="1"/>
      <w:marLeft w:val="0"/>
      <w:marRight w:val="0"/>
      <w:marTop w:val="0"/>
      <w:marBottom w:val="0"/>
      <w:divBdr>
        <w:top w:val="none" w:sz="0" w:space="0" w:color="auto"/>
        <w:left w:val="none" w:sz="0" w:space="0" w:color="auto"/>
        <w:bottom w:val="none" w:sz="0" w:space="0" w:color="auto"/>
        <w:right w:val="none" w:sz="0" w:space="0" w:color="auto"/>
      </w:divBdr>
    </w:div>
    <w:div w:id="1126850294">
      <w:bodyDiv w:val="1"/>
      <w:marLeft w:val="0"/>
      <w:marRight w:val="0"/>
      <w:marTop w:val="0"/>
      <w:marBottom w:val="0"/>
      <w:divBdr>
        <w:top w:val="none" w:sz="0" w:space="0" w:color="auto"/>
        <w:left w:val="none" w:sz="0" w:space="0" w:color="auto"/>
        <w:bottom w:val="none" w:sz="0" w:space="0" w:color="auto"/>
        <w:right w:val="none" w:sz="0" w:space="0" w:color="auto"/>
      </w:divBdr>
    </w:div>
    <w:div w:id="1142695319">
      <w:bodyDiv w:val="1"/>
      <w:marLeft w:val="0"/>
      <w:marRight w:val="0"/>
      <w:marTop w:val="0"/>
      <w:marBottom w:val="0"/>
      <w:divBdr>
        <w:top w:val="none" w:sz="0" w:space="0" w:color="auto"/>
        <w:left w:val="none" w:sz="0" w:space="0" w:color="auto"/>
        <w:bottom w:val="none" w:sz="0" w:space="0" w:color="auto"/>
        <w:right w:val="none" w:sz="0" w:space="0" w:color="auto"/>
      </w:divBdr>
    </w:div>
    <w:div w:id="1225095801">
      <w:bodyDiv w:val="1"/>
      <w:marLeft w:val="0"/>
      <w:marRight w:val="0"/>
      <w:marTop w:val="0"/>
      <w:marBottom w:val="0"/>
      <w:divBdr>
        <w:top w:val="none" w:sz="0" w:space="0" w:color="auto"/>
        <w:left w:val="none" w:sz="0" w:space="0" w:color="auto"/>
        <w:bottom w:val="none" w:sz="0" w:space="0" w:color="auto"/>
        <w:right w:val="none" w:sz="0" w:space="0" w:color="auto"/>
      </w:divBdr>
    </w:div>
    <w:div w:id="1225262617">
      <w:bodyDiv w:val="1"/>
      <w:marLeft w:val="0"/>
      <w:marRight w:val="0"/>
      <w:marTop w:val="0"/>
      <w:marBottom w:val="0"/>
      <w:divBdr>
        <w:top w:val="none" w:sz="0" w:space="0" w:color="auto"/>
        <w:left w:val="none" w:sz="0" w:space="0" w:color="auto"/>
        <w:bottom w:val="none" w:sz="0" w:space="0" w:color="auto"/>
        <w:right w:val="none" w:sz="0" w:space="0" w:color="auto"/>
      </w:divBdr>
    </w:div>
    <w:div w:id="1230918782">
      <w:bodyDiv w:val="1"/>
      <w:marLeft w:val="0"/>
      <w:marRight w:val="0"/>
      <w:marTop w:val="0"/>
      <w:marBottom w:val="0"/>
      <w:divBdr>
        <w:top w:val="none" w:sz="0" w:space="0" w:color="auto"/>
        <w:left w:val="none" w:sz="0" w:space="0" w:color="auto"/>
        <w:bottom w:val="none" w:sz="0" w:space="0" w:color="auto"/>
        <w:right w:val="none" w:sz="0" w:space="0" w:color="auto"/>
      </w:divBdr>
    </w:div>
    <w:div w:id="1236864114">
      <w:bodyDiv w:val="1"/>
      <w:marLeft w:val="0"/>
      <w:marRight w:val="0"/>
      <w:marTop w:val="0"/>
      <w:marBottom w:val="0"/>
      <w:divBdr>
        <w:top w:val="none" w:sz="0" w:space="0" w:color="auto"/>
        <w:left w:val="none" w:sz="0" w:space="0" w:color="auto"/>
        <w:bottom w:val="none" w:sz="0" w:space="0" w:color="auto"/>
        <w:right w:val="none" w:sz="0" w:space="0" w:color="auto"/>
      </w:divBdr>
    </w:div>
    <w:div w:id="1250189629">
      <w:bodyDiv w:val="1"/>
      <w:marLeft w:val="0"/>
      <w:marRight w:val="0"/>
      <w:marTop w:val="0"/>
      <w:marBottom w:val="0"/>
      <w:divBdr>
        <w:top w:val="none" w:sz="0" w:space="0" w:color="auto"/>
        <w:left w:val="none" w:sz="0" w:space="0" w:color="auto"/>
        <w:bottom w:val="none" w:sz="0" w:space="0" w:color="auto"/>
        <w:right w:val="none" w:sz="0" w:space="0" w:color="auto"/>
      </w:divBdr>
    </w:div>
    <w:div w:id="1295137036">
      <w:bodyDiv w:val="1"/>
      <w:marLeft w:val="0"/>
      <w:marRight w:val="0"/>
      <w:marTop w:val="0"/>
      <w:marBottom w:val="0"/>
      <w:divBdr>
        <w:top w:val="none" w:sz="0" w:space="0" w:color="auto"/>
        <w:left w:val="none" w:sz="0" w:space="0" w:color="auto"/>
        <w:bottom w:val="none" w:sz="0" w:space="0" w:color="auto"/>
        <w:right w:val="none" w:sz="0" w:space="0" w:color="auto"/>
      </w:divBdr>
    </w:div>
    <w:div w:id="1351375702">
      <w:bodyDiv w:val="1"/>
      <w:marLeft w:val="0"/>
      <w:marRight w:val="0"/>
      <w:marTop w:val="0"/>
      <w:marBottom w:val="0"/>
      <w:divBdr>
        <w:top w:val="none" w:sz="0" w:space="0" w:color="auto"/>
        <w:left w:val="none" w:sz="0" w:space="0" w:color="auto"/>
        <w:bottom w:val="none" w:sz="0" w:space="0" w:color="auto"/>
        <w:right w:val="none" w:sz="0" w:space="0" w:color="auto"/>
      </w:divBdr>
    </w:div>
    <w:div w:id="1384792998">
      <w:bodyDiv w:val="1"/>
      <w:marLeft w:val="0"/>
      <w:marRight w:val="0"/>
      <w:marTop w:val="0"/>
      <w:marBottom w:val="0"/>
      <w:divBdr>
        <w:top w:val="none" w:sz="0" w:space="0" w:color="auto"/>
        <w:left w:val="none" w:sz="0" w:space="0" w:color="auto"/>
        <w:bottom w:val="none" w:sz="0" w:space="0" w:color="auto"/>
        <w:right w:val="none" w:sz="0" w:space="0" w:color="auto"/>
      </w:divBdr>
    </w:div>
    <w:div w:id="1443384292">
      <w:bodyDiv w:val="1"/>
      <w:marLeft w:val="0"/>
      <w:marRight w:val="0"/>
      <w:marTop w:val="0"/>
      <w:marBottom w:val="0"/>
      <w:divBdr>
        <w:top w:val="none" w:sz="0" w:space="0" w:color="auto"/>
        <w:left w:val="none" w:sz="0" w:space="0" w:color="auto"/>
        <w:bottom w:val="none" w:sz="0" w:space="0" w:color="auto"/>
        <w:right w:val="none" w:sz="0" w:space="0" w:color="auto"/>
      </w:divBdr>
    </w:div>
    <w:div w:id="1499610315">
      <w:bodyDiv w:val="1"/>
      <w:marLeft w:val="0"/>
      <w:marRight w:val="0"/>
      <w:marTop w:val="0"/>
      <w:marBottom w:val="0"/>
      <w:divBdr>
        <w:top w:val="none" w:sz="0" w:space="0" w:color="auto"/>
        <w:left w:val="none" w:sz="0" w:space="0" w:color="auto"/>
        <w:bottom w:val="none" w:sz="0" w:space="0" w:color="auto"/>
        <w:right w:val="none" w:sz="0" w:space="0" w:color="auto"/>
      </w:divBdr>
    </w:div>
    <w:div w:id="1598174804">
      <w:bodyDiv w:val="1"/>
      <w:marLeft w:val="0"/>
      <w:marRight w:val="0"/>
      <w:marTop w:val="0"/>
      <w:marBottom w:val="0"/>
      <w:divBdr>
        <w:top w:val="none" w:sz="0" w:space="0" w:color="auto"/>
        <w:left w:val="none" w:sz="0" w:space="0" w:color="auto"/>
        <w:bottom w:val="none" w:sz="0" w:space="0" w:color="auto"/>
        <w:right w:val="none" w:sz="0" w:space="0" w:color="auto"/>
      </w:divBdr>
    </w:div>
    <w:div w:id="1636182596">
      <w:bodyDiv w:val="1"/>
      <w:marLeft w:val="0"/>
      <w:marRight w:val="0"/>
      <w:marTop w:val="0"/>
      <w:marBottom w:val="0"/>
      <w:divBdr>
        <w:top w:val="none" w:sz="0" w:space="0" w:color="auto"/>
        <w:left w:val="none" w:sz="0" w:space="0" w:color="auto"/>
        <w:bottom w:val="none" w:sz="0" w:space="0" w:color="auto"/>
        <w:right w:val="none" w:sz="0" w:space="0" w:color="auto"/>
      </w:divBdr>
    </w:div>
    <w:div w:id="1651860743">
      <w:bodyDiv w:val="1"/>
      <w:marLeft w:val="0"/>
      <w:marRight w:val="0"/>
      <w:marTop w:val="0"/>
      <w:marBottom w:val="0"/>
      <w:divBdr>
        <w:top w:val="none" w:sz="0" w:space="0" w:color="auto"/>
        <w:left w:val="none" w:sz="0" w:space="0" w:color="auto"/>
        <w:bottom w:val="none" w:sz="0" w:space="0" w:color="auto"/>
        <w:right w:val="none" w:sz="0" w:space="0" w:color="auto"/>
      </w:divBdr>
    </w:div>
    <w:div w:id="1822114897">
      <w:bodyDiv w:val="1"/>
      <w:marLeft w:val="0"/>
      <w:marRight w:val="0"/>
      <w:marTop w:val="0"/>
      <w:marBottom w:val="0"/>
      <w:divBdr>
        <w:top w:val="none" w:sz="0" w:space="0" w:color="auto"/>
        <w:left w:val="none" w:sz="0" w:space="0" w:color="auto"/>
        <w:bottom w:val="none" w:sz="0" w:space="0" w:color="auto"/>
        <w:right w:val="none" w:sz="0" w:space="0" w:color="auto"/>
      </w:divBdr>
    </w:div>
    <w:div w:id="1878276381">
      <w:bodyDiv w:val="1"/>
      <w:marLeft w:val="0"/>
      <w:marRight w:val="0"/>
      <w:marTop w:val="0"/>
      <w:marBottom w:val="0"/>
      <w:divBdr>
        <w:top w:val="none" w:sz="0" w:space="0" w:color="auto"/>
        <w:left w:val="none" w:sz="0" w:space="0" w:color="auto"/>
        <w:bottom w:val="none" w:sz="0" w:space="0" w:color="auto"/>
        <w:right w:val="none" w:sz="0" w:space="0" w:color="auto"/>
      </w:divBdr>
    </w:div>
    <w:div w:id="1886718848">
      <w:bodyDiv w:val="1"/>
      <w:marLeft w:val="0"/>
      <w:marRight w:val="0"/>
      <w:marTop w:val="0"/>
      <w:marBottom w:val="0"/>
      <w:divBdr>
        <w:top w:val="none" w:sz="0" w:space="0" w:color="auto"/>
        <w:left w:val="none" w:sz="0" w:space="0" w:color="auto"/>
        <w:bottom w:val="none" w:sz="0" w:space="0" w:color="auto"/>
        <w:right w:val="none" w:sz="0" w:space="0" w:color="auto"/>
      </w:divBdr>
    </w:div>
    <w:div w:id="1926724955">
      <w:bodyDiv w:val="1"/>
      <w:marLeft w:val="0"/>
      <w:marRight w:val="0"/>
      <w:marTop w:val="0"/>
      <w:marBottom w:val="0"/>
      <w:divBdr>
        <w:top w:val="none" w:sz="0" w:space="0" w:color="auto"/>
        <w:left w:val="none" w:sz="0" w:space="0" w:color="auto"/>
        <w:bottom w:val="none" w:sz="0" w:space="0" w:color="auto"/>
        <w:right w:val="none" w:sz="0" w:space="0" w:color="auto"/>
      </w:divBdr>
    </w:div>
    <w:div w:id="2020808509">
      <w:bodyDiv w:val="1"/>
      <w:marLeft w:val="0"/>
      <w:marRight w:val="0"/>
      <w:marTop w:val="0"/>
      <w:marBottom w:val="0"/>
      <w:divBdr>
        <w:top w:val="none" w:sz="0" w:space="0" w:color="auto"/>
        <w:left w:val="none" w:sz="0" w:space="0" w:color="auto"/>
        <w:bottom w:val="none" w:sz="0" w:space="0" w:color="auto"/>
        <w:right w:val="none" w:sz="0" w:space="0" w:color="auto"/>
      </w:divBdr>
    </w:div>
    <w:div w:id="2069716834">
      <w:bodyDiv w:val="1"/>
      <w:marLeft w:val="0"/>
      <w:marRight w:val="0"/>
      <w:marTop w:val="0"/>
      <w:marBottom w:val="0"/>
      <w:divBdr>
        <w:top w:val="none" w:sz="0" w:space="0" w:color="auto"/>
        <w:left w:val="none" w:sz="0" w:space="0" w:color="auto"/>
        <w:bottom w:val="none" w:sz="0" w:space="0" w:color="auto"/>
        <w:right w:val="none" w:sz="0" w:space="0" w:color="auto"/>
      </w:divBdr>
    </w:div>
    <w:div w:id="2107116152">
      <w:bodyDiv w:val="1"/>
      <w:marLeft w:val="0"/>
      <w:marRight w:val="0"/>
      <w:marTop w:val="0"/>
      <w:marBottom w:val="0"/>
      <w:divBdr>
        <w:top w:val="none" w:sz="0" w:space="0" w:color="auto"/>
        <w:left w:val="none" w:sz="0" w:space="0" w:color="auto"/>
        <w:bottom w:val="none" w:sz="0" w:space="0" w:color="auto"/>
        <w:right w:val="none" w:sz="0" w:space="0" w:color="auto"/>
      </w:divBdr>
    </w:div>
    <w:div w:id="212221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855</TotalTime>
  <Pages>12</Pages>
  <Words>2794</Words>
  <Characters>15088</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Usuário</cp:lastModifiedBy>
  <cp:revision>157</cp:revision>
  <dcterms:created xsi:type="dcterms:W3CDTF">2025-04-17T17:37:00Z</dcterms:created>
  <dcterms:modified xsi:type="dcterms:W3CDTF">2025-06-04T13:51:00Z</dcterms:modified>
</cp:coreProperties>
</file>